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9A5" w:rsidRPr="00C55DCC" w:rsidRDefault="00CB29A5" w:rsidP="00B25AEF">
      <w:pPr>
        <w:spacing w:after="0"/>
        <w:rPr>
          <w:rFonts w:ascii="Times New Roman" w:hAnsi="Times New Roman" w:cs="Times New Roman"/>
          <w:b/>
          <w:bCs/>
          <w:sz w:val="24"/>
          <w:szCs w:val="24"/>
        </w:rPr>
      </w:pPr>
      <w:bookmarkStart w:id="0" w:name="block-21936726"/>
    </w:p>
    <w:p w:rsidR="00CB29A5" w:rsidRPr="00C55DCC" w:rsidRDefault="00CB29A5" w:rsidP="00CB29A5">
      <w:pPr>
        <w:spacing w:after="0"/>
        <w:jc w:val="center"/>
        <w:rPr>
          <w:rFonts w:ascii="Times New Roman" w:hAnsi="Times New Roman" w:cs="Times New Roman"/>
          <w:b/>
          <w:bCs/>
          <w:sz w:val="24"/>
          <w:szCs w:val="24"/>
          <w:lang w:val="ru-RU"/>
        </w:rPr>
      </w:pPr>
      <w:r w:rsidRPr="00C55DCC">
        <w:rPr>
          <w:rFonts w:ascii="Times New Roman" w:hAnsi="Times New Roman" w:cs="Times New Roman"/>
          <w:b/>
          <w:bCs/>
          <w:sz w:val="24"/>
          <w:szCs w:val="24"/>
          <w:lang w:val="ru-RU"/>
        </w:rPr>
        <w:t xml:space="preserve">Рабочая программа </w:t>
      </w:r>
      <w:r w:rsidR="00B25AEF">
        <w:rPr>
          <w:rFonts w:ascii="Times New Roman" w:hAnsi="Times New Roman" w:cs="Times New Roman"/>
          <w:b/>
          <w:bCs/>
          <w:sz w:val="24"/>
          <w:szCs w:val="24"/>
          <w:lang w:val="ru-RU"/>
        </w:rPr>
        <w:t>учебного предмета</w:t>
      </w:r>
    </w:p>
    <w:p w:rsidR="00CB29A5" w:rsidRPr="00C55DCC" w:rsidRDefault="00B25AEF" w:rsidP="00B25AEF">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«Геометрия»</w:t>
      </w:r>
    </w:p>
    <w:p w:rsidR="00CB29A5" w:rsidRPr="00C55DCC" w:rsidRDefault="00CB29A5" w:rsidP="00CB29A5">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для </w:t>
      </w:r>
      <w:r w:rsidR="00B25AEF">
        <w:rPr>
          <w:rFonts w:ascii="Times New Roman" w:hAnsi="Times New Roman" w:cs="Times New Roman"/>
          <w:sz w:val="24"/>
          <w:szCs w:val="24"/>
          <w:lang w:val="ru-RU"/>
        </w:rPr>
        <w:t xml:space="preserve">обучающихся </w:t>
      </w:r>
      <w:r>
        <w:rPr>
          <w:rFonts w:ascii="Times New Roman" w:hAnsi="Times New Roman" w:cs="Times New Roman"/>
          <w:sz w:val="24"/>
          <w:szCs w:val="24"/>
          <w:lang w:val="ru-RU"/>
        </w:rPr>
        <w:t>7 - 9</w:t>
      </w:r>
      <w:bookmarkStart w:id="1" w:name="_GoBack"/>
      <w:bookmarkEnd w:id="1"/>
      <w:r w:rsidRPr="00C55DCC">
        <w:rPr>
          <w:rFonts w:ascii="Times New Roman" w:hAnsi="Times New Roman" w:cs="Times New Roman"/>
          <w:sz w:val="24"/>
          <w:szCs w:val="24"/>
          <w:lang w:val="ru-RU"/>
        </w:rPr>
        <w:t xml:space="preserve"> классов </w:t>
      </w:r>
    </w:p>
    <w:p w:rsidR="00CB29A5" w:rsidRPr="00C55DCC" w:rsidRDefault="00CB29A5" w:rsidP="00CB29A5">
      <w:pPr>
        <w:spacing w:after="0"/>
        <w:jc w:val="center"/>
        <w:rPr>
          <w:rFonts w:ascii="Times New Roman" w:hAnsi="Times New Roman" w:cs="Times New Roman"/>
          <w:sz w:val="24"/>
          <w:szCs w:val="24"/>
          <w:lang w:val="ru-RU"/>
        </w:rPr>
      </w:pPr>
    </w:p>
    <w:p w:rsidR="00CB29A5" w:rsidRPr="00C55DCC" w:rsidRDefault="00CB29A5" w:rsidP="00B25AEF">
      <w:pPr>
        <w:spacing w:after="0"/>
        <w:rPr>
          <w:rFonts w:ascii="Times New Roman" w:hAnsi="Times New Roman" w:cs="Times New Roman"/>
          <w:sz w:val="24"/>
          <w:szCs w:val="24"/>
          <w:lang w:val="ru-RU"/>
        </w:rPr>
      </w:pPr>
      <w:r w:rsidRPr="00C55DCC">
        <w:rPr>
          <w:rFonts w:ascii="Times New Roman" w:hAnsi="Times New Roman" w:cs="Times New Roman"/>
          <w:sz w:val="24"/>
          <w:szCs w:val="24"/>
          <w:lang w:val="ru-RU"/>
        </w:rPr>
        <w:t xml:space="preserve">                                                                     </w:t>
      </w:r>
    </w:p>
    <w:p w:rsidR="00CB29A5" w:rsidRPr="00C55DCC" w:rsidRDefault="00CB29A5" w:rsidP="00CB29A5">
      <w:pPr>
        <w:spacing w:after="0"/>
        <w:jc w:val="center"/>
        <w:rPr>
          <w:rFonts w:ascii="Times New Roman" w:hAnsi="Times New Roman" w:cs="Times New Roman"/>
          <w:b/>
          <w:sz w:val="24"/>
          <w:szCs w:val="24"/>
          <w:lang w:val="ru-RU"/>
        </w:rPr>
      </w:pPr>
      <w:r w:rsidRPr="00C55DCC">
        <w:rPr>
          <w:rFonts w:ascii="Times New Roman" w:hAnsi="Times New Roman" w:cs="Times New Roman"/>
          <w:sz w:val="24"/>
          <w:szCs w:val="24"/>
          <w:lang w:val="ru-RU"/>
        </w:rPr>
        <w:t xml:space="preserve">                                                                                 </w:t>
      </w:r>
    </w:p>
    <w:p w:rsidR="00CB29A5" w:rsidRPr="00B25AEF" w:rsidRDefault="00CB29A5" w:rsidP="00B25AEF">
      <w:pPr>
        <w:spacing w:after="0"/>
        <w:jc w:val="center"/>
        <w:rPr>
          <w:rFonts w:ascii="Times New Roman" w:hAnsi="Times New Roman" w:cs="Times New Roman"/>
          <w:sz w:val="24"/>
          <w:szCs w:val="24"/>
          <w:lang w:val="ru-RU"/>
        </w:rPr>
      </w:pPr>
      <w:r w:rsidRPr="00C55DCC">
        <w:rPr>
          <w:rFonts w:ascii="Times New Roman" w:hAnsi="Times New Roman" w:cs="Times New Roman"/>
          <w:sz w:val="24"/>
          <w:szCs w:val="24"/>
          <w:lang w:val="ru-RU"/>
        </w:rPr>
        <w:t xml:space="preserve">                                                                        </w:t>
      </w:r>
      <w:r w:rsidR="00B25AEF">
        <w:rPr>
          <w:rFonts w:ascii="Times New Roman" w:hAnsi="Times New Roman" w:cs="Times New Roman"/>
          <w:sz w:val="24"/>
          <w:szCs w:val="24"/>
          <w:lang w:val="ru-RU"/>
        </w:rPr>
        <w:t xml:space="preserve">                              </w:t>
      </w:r>
    </w:p>
    <w:p w:rsidR="00CB29A5" w:rsidRPr="00CB29A5" w:rsidRDefault="00CB29A5" w:rsidP="00CB29A5">
      <w:pPr>
        <w:spacing w:after="0" w:line="264" w:lineRule="auto"/>
        <w:ind w:left="12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t>ПОЯСНИТЕЛЬНАЯ ЗАПИСКА</w:t>
      </w:r>
    </w:p>
    <w:p w:rsidR="00CB29A5" w:rsidRPr="00CB29A5" w:rsidRDefault="00CB29A5" w:rsidP="00CB29A5">
      <w:pPr>
        <w:spacing w:after="0" w:line="264" w:lineRule="auto"/>
        <w:ind w:left="120"/>
        <w:jc w:val="both"/>
        <w:rPr>
          <w:rFonts w:ascii="Times New Roman" w:hAnsi="Times New Roman" w:cs="Times New Roman"/>
          <w:sz w:val="24"/>
          <w:szCs w:val="24"/>
          <w:lang w:val="ru-RU"/>
        </w:rPr>
      </w:pP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CB29A5">
        <w:rPr>
          <w:rFonts w:ascii="Times New Roman" w:hAnsi="Times New Roman" w:cs="Times New Roman"/>
          <w:color w:val="000000"/>
          <w:sz w:val="24"/>
          <w:szCs w:val="24"/>
          <w:lang w:val="ru-RU"/>
        </w:rPr>
        <w:t>контрпримеры</w:t>
      </w:r>
      <w:proofErr w:type="spellEnd"/>
      <w:r w:rsidRPr="00CB29A5">
        <w:rPr>
          <w:rFonts w:ascii="Times New Roman" w:hAnsi="Times New Roman" w:cs="Times New Roman"/>
          <w:color w:val="000000"/>
          <w:sz w:val="24"/>
          <w:szCs w:val="24"/>
          <w:lang w:val="ru-RU"/>
        </w:rPr>
        <w:t xml:space="preserve"> к ложным, проводить рассуждения «от противного», отличать свойства от признаков, формулировать обратные утверждения. </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w:t>
      </w:r>
      <w:bookmarkStart w:id="2" w:name="6c37334c-5fa9-457a-ad76-d36f127aa8c8"/>
      <w:r w:rsidRPr="00CB29A5">
        <w:rPr>
          <w:rFonts w:ascii="Times New Roman" w:hAnsi="Times New Roman" w:cs="Times New Roman"/>
          <w:color w:val="000000"/>
          <w:sz w:val="24"/>
          <w:szCs w:val="24"/>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proofErr w:type="gramStart"/>
      <w:r w:rsidRPr="00CB29A5">
        <w:rPr>
          <w:rFonts w:ascii="Times New Roman" w:hAnsi="Times New Roman" w:cs="Times New Roman"/>
          <w:color w:val="000000"/>
          <w:sz w:val="24"/>
          <w:szCs w:val="24"/>
          <w:lang w:val="ru-RU"/>
        </w:rPr>
        <w:t>).</w:t>
      </w:r>
      <w:bookmarkEnd w:id="2"/>
      <w:r w:rsidRPr="00CB29A5">
        <w:rPr>
          <w:rFonts w:ascii="Times New Roman" w:hAnsi="Times New Roman" w:cs="Times New Roman"/>
          <w:color w:val="000000"/>
          <w:sz w:val="24"/>
          <w:szCs w:val="24"/>
          <w:lang w:val="ru-RU"/>
        </w:rPr>
        <w:t>‌</w:t>
      </w:r>
      <w:proofErr w:type="gramEnd"/>
      <w:r w:rsidRPr="00CB29A5">
        <w:rPr>
          <w:rFonts w:ascii="Times New Roman" w:hAnsi="Times New Roman" w:cs="Times New Roman"/>
          <w:color w:val="000000"/>
          <w:sz w:val="24"/>
          <w:szCs w:val="24"/>
          <w:lang w:val="ru-RU"/>
        </w:rPr>
        <w:t>‌</w:t>
      </w:r>
    </w:p>
    <w:p w:rsidR="00CB29A5" w:rsidRPr="00CB29A5" w:rsidRDefault="00CB29A5" w:rsidP="00CB29A5">
      <w:pPr>
        <w:rPr>
          <w:rFonts w:ascii="Times New Roman" w:hAnsi="Times New Roman" w:cs="Times New Roman"/>
          <w:sz w:val="24"/>
          <w:szCs w:val="24"/>
          <w:lang w:val="ru-RU"/>
        </w:rPr>
        <w:sectPr w:rsidR="00CB29A5" w:rsidRPr="00CB29A5">
          <w:pgSz w:w="11906" w:h="16383"/>
          <w:pgMar w:top="1134" w:right="850" w:bottom="1134" w:left="1701" w:header="720" w:footer="720" w:gutter="0"/>
          <w:cols w:space="720"/>
        </w:sectPr>
      </w:pPr>
    </w:p>
    <w:p w:rsidR="00CB29A5" w:rsidRPr="00CB29A5" w:rsidRDefault="00CB29A5" w:rsidP="00CB29A5">
      <w:pPr>
        <w:spacing w:after="0" w:line="264" w:lineRule="auto"/>
        <w:ind w:left="120"/>
        <w:jc w:val="both"/>
        <w:rPr>
          <w:rFonts w:ascii="Times New Roman" w:hAnsi="Times New Roman" w:cs="Times New Roman"/>
          <w:sz w:val="24"/>
          <w:szCs w:val="24"/>
          <w:lang w:val="ru-RU"/>
        </w:rPr>
      </w:pPr>
      <w:bookmarkStart w:id="3" w:name="block-21936723"/>
      <w:bookmarkEnd w:id="0"/>
      <w:r w:rsidRPr="00CB29A5">
        <w:rPr>
          <w:rFonts w:ascii="Times New Roman" w:hAnsi="Times New Roman" w:cs="Times New Roman"/>
          <w:b/>
          <w:color w:val="000000"/>
          <w:sz w:val="24"/>
          <w:szCs w:val="24"/>
          <w:lang w:val="ru-RU"/>
        </w:rPr>
        <w:lastRenderedPageBreak/>
        <w:t>СОДЕРЖАНИЕ ОБУЧЕНИЯ</w:t>
      </w:r>
    </w:p>
    <w:p w:rsidR="00CB29A5" w:rsidRPr="00CB29A5" w:rsidRDefault="00CB29A5" w:rsidP="00CB29A5">
      <w:pPr>
        <w:spacing w:after="0" w:line="264" w:lineRule="auto"/>
        <w:ind w:left="120"/>
        <w:jc w:val="both"/>
        <w:rPr>
          <w:rFonts w:ascii="Times New Roman" w:hAnsi="Times New Roman" w:cs="Times New Roman"/>
          <w:sz w:val="24"/>
          <w:szCs w:val="24"/>
          <w:lang w:val="ru-RU"/>
        </w:rPr>
      </w:pPr>
    </w:p>
    <w:p w:rsidR="00CB29A5" w:rsidRPr="00CB29A5" w:rsidRDefault="00CB29A5" w:rsidP="00CB29A5">
      <w:pPr>
        <w:spacing w:after="0" w:line="264" w:lineRule="auto"/>
        <w:ind w:left="12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t>7 КЛАСС</w:t>
      </w:r>
    </w:p>
    <w:p w:rsidR="00CB29A5" w:rsidRPr="00CB29A5" w:rsidRDefault="00CB29A5" w:rsidP="00CB29A5">
      <w:pPr>
        <w:spacing w:after="0" w:line="264" w:lineRule="auto"/>
        <w:ind w:left="120"/>
        <w:jc w:val="both"/>
        <w:rPr>
          <w:rFonts w:ascii="Times New Roman" w:hAnsi="Times New Roman" w:cs="Times New Roman"/>
          <w:sz w:val="24"/>
          <w:szCs w:val="24"/>
          <w:lang w:val="ru-RU"/>
        </w:rPr>
      </w:pP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Симметричные фигуры. Основные свойства осевой симметрии. Примеры симметрии в окружающем мире.</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Основные построения с помощью циркуля и линейки. Треугольник. Высота, медиана, биссектриса, их свойства.</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Равнобедренный и равносторонний треугольники. Неравенство треугольника.</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Свойства и признаки равнобедренного треугольника. Признаки равенства треугольников.</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Свойства и признаки параллельных прямых. Сумма углов треугольника. Внешние углы треугольника.</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Геометрическое место точек. Биссектриса угла и серединный перпендикуляр к отрезку как геометрические места точек.</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CB29A5" w:rsidRPr="00CB29A5" w:rsidRDefault="00CB29A5" w:rsidP="00CB29A5">
      <w:pPr>
        <w:spacing w:after="0" w:line="264" w:lineRule="auto"/>
        <w:ind w:left="12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t>8 КЛАСС</w:t>
      </w:r>
    </w:p>
    <w:p w:rsidR="00CB29A5" w:rsidRPr="00CB29A5" w:rsidRDefault="00CB29A5" w:rsidP="00CB29A5">
      <w:pPr>
        <w:spacing w:after="0" w:line="264" w:lineRule="auto"/>
        <w:ind w:left="120"/>
        <w:jc w:val="both"/>
        <w:rPr>
          <w:rFonts w:ascii="Times New Roman" w:hAnsi="Times New Roman" w:cs="Times New Roman"/>
          <w:sz w:val="24"/>
          <w:szCs w:val="24"/>
          <w:lang w:val="ru-RU"/>
        </w:rPr>
      </w:pP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Метод удвоения медианы. Центральная симметрия. Теорема Фалеса и теорема о пропорциональных отрезках.</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Средние линии треугольника и трапеции. Центр масс треугольника.</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Подобие треугольников, коэффициент подобия. Признаки подобия треугольников. Применение подобия при решении практических задач.</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Вычисление площадей треугольников и многоугольников на клетчатой бумаге.</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Теорема Пифагора. Применение теоремы Пифагора при решении практических задач.</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CB29A5" w:rsidRDefault="00CB29A5" w:rsidP="00CB29A5">
      <w:pPr>
        <w:spacing w:after="0" w:line="264" w:lineRule="auto"/>
        <w:ind w:left="120"/>
        <w:jc w:val="both"/>
        <w:rPr>
          <w:rFonts w:ascii="Times New Roman" w:hAnsi="Times New Roman" w:cs="Times New Roman"/>
          <w:b/>
          <w:color w:val="000000"/>
          <w:sz w:val="24"/>
          <w:szCs w:val="24"/>
          <w:lang w:val="ru-RU"/>
        </w:rPr>
      </w:pPr>
    </w:p>
    <w:p w:rsidR="00CB29A5" w:rsidRPr="00CB29A5" w:rsidRDefault="00CB29A5" w:rsidP="00CB29A5">
      <w:pPr>
        <w:spacing w:after="0" w:line="264" w:lineRule="auto"/>
        <w:ind w:left="12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lastRenderedPageBreak/>
        <w:t>9 КЛАСС</w:t>
      </w:r>
    </w:p>
    <w:p w:rsidR="00CB29A5" w:rsidRPr="00CB29A5" w:rsidRDefault="00CB29A5" w:rsidP="00CB29A5">
      <w:pPr>
        <w:spacing w:after="0" w:line="264" w:lineRule="auto"/>
        <w:ind w:left="120"/>
        <w:jc w:val="both"/>
        <w:rPr>
          <w:rFonts w:ascii="Times New Roman" w:hAnsi="Times New Roman" w:cs="Times New Roman"/>
          <w:sz w:val="24"/>
          <w:szCs w:val="24"/>
          <w:lang w:val="ru-RU"/>
        </w:rPr>
      </w:pP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Синус, косинус, тангенс углов от 0 до 180°. Основное тригонометрическое тождество. Формулы приведения.</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Преобразование подобия. Подобие соответственных элементов.</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Теорема о произведении отрезков хорд, теоремы о произведении отрезков секущих, теорема о квадрате касательной.</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Вектор, длина (модуль) вектора, </w:t>
      </w:r>
      <w:proofErr w:type="spellStart"/>
      <w:r w:rsidRPr="00CB29A5">
        <w:rPr>
          <w:rFonts w:ascii="Times New Roman" w:hAnsi="Times New Roman" w:cs="Times New Roman"/>
          <w:color w:val="000000"/>
          <w:sz w:val="24"/>
          <w:szCs w:val="24"/>
          <w:lang w:val="ru-RU"/>
        </w:rPr>
        <w:t>сонаправленные</w:t>
      </w:r>
      <w:proofErr w:type="spellEnd"/>
      <w:r w:rsidRPr="00CB29A5">
        <w:rPr>
          <w:rFonts w:ascii="Times New Roman" w:hAnsi="Times New Roman" w:cs="Times New Roman"/>
          <w:color w:val="000000"/>
          <w:sz w:val="24"/>
          <w:szCs w:val="24"/>
          <w:lang w:val="ru-RU"/>
        </w:rPr>
        <w:t xml:space="preserve"> векторы, противоположно направленные векторы, </w:t>
      </w:r>
      <w:proofErr w:type="spellStart"/>
      <w:r w:rsidRPr="00CB29A5">
        <w:rPr>
          <w:rFonts w:ascii="Times New Roman" w:hAnsi="Times New Roman" w:cs="Times New Roman"/>
          <w:color w:val="000000"/>
          <w:sz w:val="24"/>
          <w:szCs w:val="24"/>
          <w:lang w:val="ru-RU"/>
        </w:rPr>
        <w:t>коллинеарность</w:t>
      </w:r>
      <w:proofErr w:type="spellEnd"/>
      <w:r w:rsidRPr="00CB29A5">
        <w:rPr>
          <w:rFonts w:ascii="Times New Roman" w:hAnsi="Times New Roman" w:cs="Times New Roman"/>
          <w:color w:val="000000"/>
          <w:sz w:val="24"/>
          <w:szCs w:val="24"/>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Движения плоскости и внутренние симметрии фигур (элементарные представления). Параллельный перенос. Поворот.</w:t>
      </w:r>
    </w:p>
    <w:p w:rsidR="00CB29A5" w:rsidRPr="00CB29A5" w:rsidRDefault="00CB29A5" w:rsidP="00CB29A5">
      <w:pPr>
        <w:rPr>
          <w:rFonts w:ascii="Times New Roman" w:hAnsi="Times New Roman" w:cs="Times New Roman"/>
          <w:sz w:val="24"/>
          <w:szCs w:val="24"/>
          <w:lang w:val="ru-RU"/>
        </w:rPr>
        <w:sectPr w:rsidR="00CB29A5" w:rsidRPr="00CB29A5">
          <w:pgSz w:w="11906" w:h="16383"/>
          <w:pgMar w:top="1134" w:right="850" w:bottom="1134" w:left="1701" w:header="720" w:footer="720" w:gutter="0"/>
          <w:cols w:space="720"/>
        </w:sectPr>
      </w:pPr>
    </w:p>
    <w:p w:rsidR="00CB29A5" w:rsidRPr="00CB29A5" w:rsidRDefault="00CB29A5" w:rsidP="00CB29A5">
      <w:pPr>
        <w:spacing w:after="0" w:line="264" w:lineRule="auto"/>
        <w:ind w:left="120"/>
        <w:jc w:val="both"/>
        <w:rPr>
          <w:rFonts w:ascii="Times New Roman" w:hAnsi="Times New Roman" w:cs="Times New Roman"/>
          <w:sz w:val="24"/>
          <w:szCs w:val="24"/>
          <w:lang w:val="ru-RU"/>
        </w:rPr>
      </w:pPr>
      <w:bookmarkStart w:id="4" w:name="block-21936724"/>
      <w:bookmarkEnd w:id="3"/>
      <w:r w:rsidRPr="00CB29A5">
        <w:rPr>
          <w:rFonts w:ascii="Times New Roman" w:hAnsi="Times New Roman" w:cs="Times New Roman"/>
          <w:b/>
          <w:color w:val="000000"/>
          <w:sz w:val="24"/>
          <w:szCs w:val="24"/>
          <w:lang w:val="ru-RU"/>
        </w:rPr>
        <w:lastRenderedPageBreak/>
        <w:t>ПЛАНИРУЕМЫЕ РЕЗУЛЬТАТЫ ОСВОЕНИЯ ПРОГРАММЫ УЧЕБНОГО КУРСА «ГЕОМЕТРИЯ» НА УРОВНЕ ОСНОВНОГО ОБЩЕГО ОБРАЗОВАНИЯ</w:t>
      </w:r>
    </w:p>
    <w:p w:rsidR="00CB29A5" w:rsidRPr="00CB29A5" w:rsidRDefault="00CB29A5" w:rsidP="00CB29A5">
      <w:pPr>
        <w:spacing w:after="0" w:line="264" w:lineRule="auto"/>
        <w:ind w:left="120"/>
        <w:jc w:val="both"/>
        <w:rPr>
          <w:rFonts w:ascii="Times New Roman" w:hAnsi="Times New Roman" w:cs="Times New Roman"/>
          <w:sz w:val="24"/>
          <w:szCs w:val="24"/>
          <w:lang w:val="ru-RU"/>
        </w:rPr>
      </w:pPr>
    </w:p>
    <w:p w:rsidR="00CB29A5" w:rsidRPr="00CB29A5" w:rsidRDefault="00CB29A5" w:rsidP="00CB29A5">
      <w:pPr>
        <w:spacing w:after="0" w:line="264" w:lineRule="auto"/>
        <w:ind w:left="12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t>ЛИЧНОСТНЫЕ РЕЗУЛЬТАТЫ</w:t>
      </w:r>
    </w:p>
    <w:p w:rsidR="00CB29A5" w:rsidRPr="00CB29A5" w:rsidRDefault="00CB29A5" w:rsidP="00CB29A5">
      <w:pPr>
        <w:spacing w:after="0" w:line="264" w:lineRule="auto"/>
        <w:ind w:left="120"/>
        <w:jc w:val="both"/>
        <w:rPr>
          <w:rFonts w:ascii="Times New Roman" w:hAnsi="Times New Roman" w:cs="Times New Roman"/>
          <w:sz w:val="24"/>
          <w:szCs w:val="24"/>
          <w:lang w:val="ru-RU"/>
        </w:rPr>
      </w:pP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t xml:space="preserve">Личностные результаты </w:t>
      </w:r>
      <w:r w:rsidRPr="00CB29A5">
        <w:rPr>
          <w:rFonts w:ascii="Times New Roman" w:hAnsi="Times New Roman" w:cs="Times New Roman"/>
          <w:color w:val="000000"/>
          <w:sz w:val="24"/>
          <w:szCs w:val="24"/>
          <w:lang w:val="ru-RU"/>
        </w:rPr>
        <w:t>освоения программы учебного курса «Геометрия» характеризуются:</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t>1) патриотическое воспитание:</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t>2) гражданское и духовно-нравственное воспитание:</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t>3) трудовое воспитание:</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t>4) эстетическое воспитание:</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t>5) ценности научного познания:</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t>6) физическое воспитание, формирование культуры здоровья и эмоционального благополучия:</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CB29A5">
        <w:rPr>
          <w:rFonts w:ascii="Times New Roman" w:hAnsi="Times New Roman" w:cs="Times New Roman"/>
          <w:color w:val="000000"/>
          <w:sz w:val="24"/>
          <w:szCs w:val="24"/>
          <w:lang w:val="ru-RU"/>
        </w:rPr>
        <w:t>сформированностью</w:t>
      </w:r>
      <w:proofErr w:type="spellEnd"/>
      <w:r w:rsidRPr="00CB29A5">
        <w:rPr>
          <w:rFonts w:ascii="Times New Roman" w:hAnsi="Times New Roman" w:cs="Times New Roman"/>
          <w:color w:val="000000"/>
          <w:sz w:val="24"/>
          <w:szCs w:val="24"/>
          <w:lang w:val="ru-RU"/>
        </w:rPr>
        <w:t xml:space="preserve"> навыка рефлексии, признанием своего права на ошибку и такого же права другого человека;</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t>7) экологическое воспитание:</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lastRenderedPageBreak/>
        <w:t>8) адаптация к изменяющимся условиям социальной и природной среды:</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CB29A5" w:rsidRPr="00CB29A5" w:rsidRDefault="00CB29A5" w:rsidP="00CB29A5">
      <w:pPr>
        <w:spacing w:after="0" w:line="264" w:lineRule="auto"/>
        <w:ind w:left="120"/>
        <w:jc w:val="both"/>
        <w:rPr>
          <w:rFonts w:ascii="Times New Roman" w:hAnsi="Times New Roman" w:cs="Times New Roman"/>
          <w:sz w:val="24"/>
          <w:szCs w:val="24"/>
          <w:lang w:val="ru-RU"/>
        </w:rPr>
      </w:pPr>
    </w:p>
    <w:p w:rsidR="00CB29A5" w:rsidRPr="00CB29A5" w:rsidRDefault="00CB29A5" w:rsidP="00CB29A5">
      <w:pPr>
        <w:spacing w:after="0" w:line="264" w:lineRule="auto"/>
        <w:ind w:left="12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t>МЕТАПРЕДМЕТНЫЕ РЕЗУЛЬТАТЫ</w:t>
      </w:r>
    </w:p>
    <w:p w:rsidR="00CB29A5" w:rsidRPr="00CB29A5" w:rsidRDefault="00CB29A5" w:rsidP="00CB29A5">
      <w:pPr>
        <w:spacing w:after="0" w:line="264" w:lineRule="auto"/>
        <w:ind w:left="120"/>
        <w:jc w:val="both"/>
        <w:rPr>
          <w:rFonts w:ascii="Times New Roman" w:hAnsi="Times New Roman" w:cs="Times New Roman"/>
          <w:sz w:val="24"/>
          <w:szCs w:val="24"/>
          <w:lang w:val="ru-RU"/>
        </w:rPr>
      </w:pPr>
    </w:p>
    <w:p w:rsidR="00CB29A5" w:rsidRPr="00CB29A5" w:rsidRDefault="00CB29A5" w:rsidP="00CB29A5">
      <w:pPr>
        <w:spacing w:after="0" w:line="264" w:lineRule="auto"/>
        <w:ind w:left="12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t>Познавательные универсальные учебные действия</w:t>
      </w:r>
    </w:p>
    <w:p w:rsidR="00CB29A5" w:rsidRPr="00CB29A5" w:rsidRDefault="00CB29A5" w:rsidP="00CB29A5">
      <w:pPr>
        <w:spacing w:after="0" w:line="264" w:lineRule="auto"/>
        <w:ind w:left="120"/>
        <w:jc w:val="both"/>
        <w:rPr>
          <w:rFonts w:ascii="Times New Roman" w:hAnsi="Times New Roman" w:cs="Times New Roman"/>
          <w:sz w:val="24"/>
          <w:szCs w:val="24"/>
          <w:lang w:val="ru-RU"/>
        </w:rPr>
      </w:pPr>
    </w:p>
    <w:p w:rsidR="00CB29A5" w:rsidRPr="00CB29A5" w:rsidRDefault="00CB29A5" w:rsidP="00CB29A5">
      <w:pPr>
        <w:spacing w:after="0" w:line="264" w:lineRule="auto"/>
        <w:ind w:left="120"/>
        <w:jc w:val="both"/>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Базовые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логические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действия</w:t>
      </w:r>
      <w:proofErr w:type="spellEnd"/>
      <w:r w:rsidRPr="00CB29A5">
        <w:rPr>
          <w:rFonts w:ascii="Times New Roman" w:hAnsi="Times New Roman" w:cs="Times New Roman"/>
          <w:b/>
          <w:color w:val="000000"/>
          <w:sz w:val="24"/>
          <w:szCs w:val="24"/>
        </w:rPr>
        <w:t>:</w:t>
      </w:r>
    </w:p>
    <w:p w:rsidR="00CB29A5" w:rsidRPr="00CB29A5" w:rsidRDefault="00CB29A5" w:rsidP="00CB29A5">
      <w:pPr>
        <w:numPr>
          <w:ilvl w:val="0"/>
          <w:numId w:val="1"/>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CB29A5" w:rsidRPr="00CB29A5" w:rsidRDefault="00CB29A5" w:rsidP="00CB29A5">
      <w:pPr>
        <w:numPr>
          <w:ilvl w:val="0"/>
          <w:numId w:val="1"/>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rsidR="00CB29A5" w:rsidRPr="00CB29A5" w:rsidRDefault="00CB29A5" w:rsidP="00CB29A5">
      <w:pPr>
        <w:numPr>
          <w:ilvl w:val="0"/>
          <w:numId w:val="1"/>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CB29A5" w:rsidRPr="00CB29A5" w:rsidRDefault="00CB29A5" w:rsidP="00CB29A5">
      <w:pPr>
        <w:numPr>
          <w:ilvl w:val="0"/>
          <w:numId w:val="1"/>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rsidR="00CB29A5" w:rsidRPr="00CB29A5" w:rsidRDefault="00CB29A5" w:rsidP="00CB29A5">
      <w:pPr>
        <w:numPr>
          <w:ilvl w:val="0"/>
          <w:numId w:val="1"/>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CB29A5">
        <w:rPr>
          <w:rFonts w:ascii="Times New Roman" w:hAnsi="Times New Roman" w:cs="Times New Roman"/>
          <w:color w:val="000000"/>
          <w:sz w:val="24"/>
          <w:szCs w:val="24"/>
          <w:lang w:val="ru-RU"/>
        </w:rPr>
        <w:t>контрпримеры</w:t>
      </w:r>
      <w:proofErr w:type="spellEnd"/>
      <w:r w:rsidRPr="00CB29A5">
        <w:rPr>
          <w:rFonts w:ascii="Times New Roman" w:hAnsi="Times New Roman" w:cs="Times New Roman"/>
          <w:color w:val="000000"/>
          <w:sz w:val="24"/>
          <w:szCs w:val="24"/>
          <w:lang w:val="ru-RU"/>
        </w:rPr>
        <w:t>, обосновывать собственные рассуждения;</w:t>
      </w:r>
    </w:p>
    <w:p w:rsidR="00CB29A5" w:rsidRPr="00CB29A5" w:rsidRDefault="00CB29A5" w:rsidP="00CB29A5">
      <w:pPr>
        <w:numPr>
          <w:ilvl w:val="0"/>
          <w:numId w:val="1"/>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B29A5" w:rsidRPr="00CB29A5" w:rsidRDefault="00CB29A5" w:rsidP="00CB29A5">
      <w:pPr>
        <w:spacing w:after="0" w:line="264" w:lineRule="auto"/>
        <w:ind w:left="120"/>
        <w:jc w:val="both"/>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Базовые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исследовательские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действия</w:t>
      </w:r>
      <w:proofErr w:type="spellEnd"/>
      <w:r w:rsidRPr="00CB29A5">
        <w:rPr>
          <w:rFonts w:ascii="Times New Roman" w:hAnsi="Times New Roman" w:cs="Times New Roman"/>
          <w:color w:val="000000"/>
          <w:sz w:val="24"/>
          <w:szCs w:val="24"/>
        </w:rPr>
        <w:t>:</w:t>
      </w:r>
    </w:p>
    <w:p w:rsidR="00CB29A5" w:rsidRPr="00CB29A5" w:rsidRDefault="00CB29A5" w:rsidP="00CB29A5">
      <w:pPr>
        <w:numPr>
          <w:ilvl w:val="0"/>
          <w:numId w:val="2"/>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CB29A5" w:rsidRPr="00CB29A5" w:rsidRDefault="00CB29A5" w:rsidP="00CB29A5">
      <w:pPr>
        <w:numPr>
          <w:ilvl w:val="0"/>
          <w:numId w:val="2"/>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CB29A5" w:rsidRPr="00CB29A5" w:rsidRDefault="00CB29A5" w:rsidP="00CB29A5">
      <w:pPr>
        <w:numPr>
          <w:ilvl w:val="0"/>
          <w:numId w:val="2"/>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CB29A5" w:rsidRPr="00CB29A5" w:rsidRDefault="00CB29A5" w:rsidP="00CB29A5">
      <w:pPr>
        <w:numPr>
          <w:ilvl w:val="0"/>
          <w:numId w:val="2"/>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lastRenderedPageBreak/>
        <w:t>прогнозировать возможное развитие процесса, а также выдвигать предположения о его развитии в новых условиях.</w:t>
      </w:r>
    </w:p>
    <w:p w:rsidR="00CB29A5" w:rsidRPr="00CB29A5" w:rsidRDefault="00CB29A5" w:rsidP="00CB29A5">
      <w:pPr>
        <w:spacing w:after="0" w:line="264" w:lineRule="auto"/>
        <w:ind w:left="120"/>
        <w:jc w:val="both"/>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Работа</w:t>
      </w:r>
      <w:proofErr w:type="spellEnd"/>
      <w:r w:rsidRPr="00CB29A5">
        <w:rPr>
          <w:rFonts w:ascii="Times New Roman" w:hAnsi="Times New Roman" w:cs="Times New Roman"/>
          <w:b/>
          <w:color w:val="000000"/>
          <w:sz w:val="24"/>
          <w:szCs w:val="24"/>
        </w:rPr>
        <w:t xml:space="preserve"> с </w:t>
      </w:r>
      <w:proofErr w:type="spellStart"/>
      <w:r w:rsidRPr="00CB29A5">
        <w:rPr>
          <w:rFonts w:ascii="Times New Roman" w:hAnsi="Times New Roman" w:cs="Times New Roman"/>
          <w:b/>
          <w:color w:val="000000"/>
          <w:sz w:val="24"/>
          <w:szCs w:val="24"/>
        </w:rPr>
        <w:t>информацией</w:t>
      </w:r>
      <w:proofErr w:type="spellEnd"/>
      <w:r w:rsidRPr="00CB29A5">
        <w:rPr>
          <w:rFonts w:ascii="Times New Roman" w:hAnsi="Times New Roman" w:cs="Times New Roman"/>
          <w:b/>
          <w:color w:val="000000"/>
          <w:sz w:val="24"/>
          <w:szCs w:val="24"/>
        </w:rPr>
        <w:t>:</w:t>
      </w:r>
    </w:p>
    <w:p w:rsidR="00CB29A5" w:rsidRPr="00CB29A5" w:rsidRDefault="00CB29A5" w:rsidP="00CB29A5">
      <w:pPr>
        <w:numPr>
          <w:ilvl w:val="0"/>
          <w:numId w:val="3"/>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выявлять недостаточность и избыточность информации, данных, необходимых для решения задачи;</w:t>
      </w:r>
    </w:p>
    <w:p w:rsidR="00CB29A5" w:rsidRPr="00CB29A5" w:rsidRDefault="00CB29A5" w:rsidP="00CB29A5">
      <w:pPr>
        <w:numPr>
          <w:ilvl w:val="0"/>
          <w:numId w:val="3"/>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CB29A5" w:rsidRPr="00CB29A5" w:rsidRDefault="00CB29A5" w:rsidP="00CB29A5">
      <w:pPr>
        <w:numPr>
          <w:ilvl w:val="0"/>
          <w:numId w:val="3"/>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выбирать форму представления информации и иллюстрировать решаемые задачи схемами, диаграммами, иной графикой и их комбинациями;</w:t>
      </w:r>
    </w:p>
    <w:p w:rsidR="00CB29A5" w:rsidRPr="00CB29A5" w:rsidRDefault="00CB29A5" w:rsidP="00CB29A5">
      <w:pPr>
        <w:numPr>
          <w:ilvl w:val="0"/>
          <w:numId w:val="3"/>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оценивать надёжность информации по критериям, предложенным учителем или сформулированным самостоятельно.</w:t>
      </w:r>
    </w:p>
    <w:p w:rsidR="00CB29A5" w:rsidRPr="00CB29A5" w:rsidRDefault="00CB29A5" w:rsidP="00CB29A5">
      <w:pPr>
        <w:spacing w:after="0" w:line="264" w:lineRule="auto"/>
        <w:ind w:left="120"/>
        <w:jc w:val="both"/>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Коммуникативные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универсальные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учебные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действия</w:t>
      </w:r>
      <w:proofErr w:type="spellEnd"/>
      <w:r w:rsidRPr="00CB29A5">
        <w:rPr>
          <w:rFonts w:ascii="Times New Roman" w:hAnsi="Times New Roman" w:cs="Times New Roman"/>
          <w:b/>
          <w:color w:val="000000"/>
          <w:sz w:val="24"/>
          <w:szCs w:val="24"/>
        </w:rPr>
        <w:t>:</w:t>
      </w:r>
    </w:p>
    <w:p w:rsidR="00CB29A5" w:rsidRPr="00CB29A5" w:rsidRDefault="00CB29A5" w:rsidP="00CB29A5">
      <w:pPr>
        <w:numPr>
          <w:ilvl w:val="0"/>
          <w:numId w:val="4"/>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CB29A5" w:rsidRPr="00CB29A5" w:rsidRDefault="00CB29A5" w:rsidP="00CB29A5">
      <w:pPr>
        <w:numPr>
          <w:ilvl w:val="0"/>
          <w:numId w:val="4"/>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CB29A5" w:rsidRPr="00CB29A5" w:rsidRDefault="00CB29A5" w:rsidP="00CB29A5">
      <w:pPr>
        <w:numPr>
          <w:ilvl w:val="0"/>
          <w:numId w:val="4"/>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CB29A5" w:rsidRPr="00CB29A5" w:rsidRDefault="00CB29A5" w:rsidP="00CB29A5">
      <w:pPr>
        <w:numPr>
          <w:ilvl w:val="0"/>
          <w:numId w:val="4"/>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понимать и использовать преимущества командной и индивидуальной работы при решении учебных математических задач; </w:t>
      </w:r>
    </w:p>
    <w:p w:rsidR="00CB29A5" w:rsidRPr="00CB29A5" w:rsidRDefault="00CB29A5" w:rsidP="00CB29A5">
      <w:pPr>
        <w:numPr>
          <w:ilvl w:val="0"/>
          <w:numId w:val="4"/>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CB29A5" w:rsidRPr="00CB29A5" w:rsidRDefault="00CB29A5" w:rsidP="00CB29A5">
      <w:pPr>
        <w:numPr>
          <w:ilvl w:val="0"/>
          <w:numId w:val="4"/>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CB29A5" w:rsidRPr="00CB29A5" w:rsidRDefault="00CB29A5" w:rsidP="00CB29A5">
      <w:pPr>
        <w:spacing w:after="0" w:line="264" w:lineRule="auto"/>
        <w:ind w:left="120"/>
        <w:jc w:val="both"/>
        <w:rPr>
          <w:rFonts w:ascii="Times New Roman" w:hAnsi="Times New Roman" w:cs="Times New Roman"/>
          <w:sz w:val="24"/>
          <w:szCs w:val="24"/>
          <w:lang w:val="ru-RU"/>
        </w:rPr>
      </w:pPr>
    </w:p>
    <w:p w:rsidR="00CB29A5" w:rsidRPr="00CB29A5" w:rsidRDefault="00CB29A5" w:rsidP="00CB29A5">
      <w:pPr>
        <w:spacing w:after="0" w:line="264" w:lineRule="auto"/>
        <w:ind w:left="12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t>Регулятивные универсальные учебные действия</w:t>
      </w:r>
    </w:p>
    <w:p w:rsidR="00CB29A5" w:rsidRPr="00CB29A5" w:rsidRDefault="00CB29A5" w:rsidP="00CB29A5">
      <w:pPr>
        <w:spacing w:after="0" w:line="264" w:lineRule="auto"/>
        <w:ind w:left="120"/>
        <w:jc w:val="both"/>
        <w:rPr>
          <w:rFonts w:ascii="Times New Roman" w:hAnsi="Times New Roman" w:cs="Times New Roman"/>
          <w:sz w:val="24"/>
          <w:szCs w:val="24"/>
          <w:lang w:val="ru-RU"/>
        </w:rPr>
      </w:pPr>
    </w:p>
    <w:p w:rsidR="00CB29A5" w:rsidRPr="00CB29A5" w:rsidRDefault="00CB29A5" w:rsidP="00CB29A5">
      <w:pPr>
        <w:spacing w:after="0" w:line="264" w:lineRule="auto"/>
        <w:ind w:left="12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t>Самоорганизация:</w:t>
      </w:r>
    </w:p>
    <w:p w:rsidR="00CB29A5" w:rsidRPr="00CB29A5" w:rsidRDefault="00CB29A5" w:rsidP="00CB29A5">
      <w:pPr>
        <w:numPr>
          <w:ilvl w:val="0"/>
          <w:numId w:val="5"/>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CB29A5" w:rsidRPr="00CB29A5" w:rsidRDefault="00CB29A5" w:rsidP="00CB29A5">
      <w:pPr>
        <w:spacing w:after="0" w:line="264" w:lineRule="auto"/>
        <w:ind w:left="120"/>
        <w:jc w:val="both"/>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Самоконтроль</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эмоциональный</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интеллект</w:t>
      </w:r>
      <w:proofErr w:type="spellEnd"/>
      <w:r w:rsidRPr="00CB29A5">
        <w:rPr>
          <w:rFonts w:ascii="Times New Roman" w:hAnsi="Times New Roman" w:cs="Times New Roman"/>
          <w:b/>
          <w:color w:val="000000"/>
          <w:sz w:val="24"/>
          <w:szCs w:val="24"/>
        </w:rPr>
        <w:t>:</w:t>
      </w:r>
    </w:p>
    <w:p w:rsidR="00CB29A5" w:rsidRPr="00CB29A5" w:rsidRDefault="00CB29A5" w:rsidP="00CB29A5">
      <w:pPr>
        <w:numPr>
          <w:ilvl w:val="0"/>
          <w:numId w:val="6"/>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владеть способами самопроверки, самоконтроля процесса и результата решения математической задачи;</w:t>
      </w:r>
    </w:p>
    <w:p w:rsidR="00CB29A5" w:rsidRPr="00CB29A5" w:rsidRDefault="00CB29A5" w:rsidP="00CB29A5">
      <w:pPr>
        <w:numPr>
          <w:ilvl w:val="0"/>
          <w:numId w:val="6"/>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lastRenderedPageBreak/>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CB29A5" w:rsidRPr="00CB29A5" w:rsidRDefault="00CB29A5" w:rsidP="00CB29A5">
      <w:pPr>
        <w:numPr>
          <w:ilvl w:val="0"/>
          <w:numId w:val="6"/>
        </w:numPr>
        <w:spacing w:after="0" w:line="264" w:lineRule="auto"/>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CB29A5">
        <w:rPr>
          <w:rFonts w:ascii="Times New Roman" w:hAnsi="Times New Roman" w:cs="Times New Roman"/>
          <w:color w:val="000000"/>
          <w:sz w:val="24"/>
          <w:szCs w:val="24"/>
          <w:lang w:val="ru-RU"/>
        </w:rPr>
        <w:t>недостижения</w:t>
      </w:r>
      <w:proofErr w:type="spellEnd"/>
      <w:r w:rsidRPr="00CB29A5">
        <w:rPr>
          <w:rFonts w:ascii="Times New Roman" w:hAnsi="Times New Roman" w:cs="Times New Roman"/>
          <w:color w:val="000000"/>
          <w:sz w:val="24"/>
          <w:szCs w:val="24"/>
          <w:lang w:val="ru-RU"/>
        </w:rPr>
        <w:t xml:space="preserve"> цели, находить ошибку, давать оценку приобретённому опыту.</w:t>
      </w:r>
    </w:p>
    <w:p w:rsidR="00CB29A5" w:rsidRPr="00CB29A5" w:rsidRDefault="00CB29A5" w:rsidP="00CB29A5">
      <w:pPr>
        <w:spacing w:after="0" w:line="264" w:lineRule="auto"/>
        <w:ind w:left="120"/>
        <w:jc w:val="both"/>
        <w:rPr>
          <w:rFonts w:ascii="Times New Roman" w:hAnsi="Times New Roman" w:cs="Times New Roman"/>
          <w:sz w:val="24"/>
          <w:szCs w:val="24"/>
          <w:lang w:val="ru-RU"/>
        </w:rPr>
      </w:pPr>
    </w:p>
    <w:p w:rsidR="00CB29A5" w:rsidRPr="00CB29A5" w:rsidRDefault="00CB29A5" w:rsidP="00CB29A5">
      <w:pPr>
        <w:spacing w:after="0" w:line="264" w:lineRule="auto"/>
        <w:ind w:left="120"/>
        <w:jc w:val="both"/>
        <w:rPr>
          <w:rFonts w:ascii="Times New Roman" w:hAnsi="Times New Roman" w:cs="Times New Roman"/>
          <w:sz w:val="24"/>
          <w:szCs w:val="24"/>
          <w:lang w:val="ru-RU"/>
        </w:rPr>
      </w:pPr>
      <w:r w:rsidRPr="00CB29A5">
        <w:rPr>
          <w:rFonts w:ascii="Times New Roman" w:hAnsi="Times New Roman" w:cs="Times New Roman"/>
          <w:b/>
          <w:color w:val="000000"/>
          <w:sz w:val="24"/>
          <w:szCs w:val="24"/>
          <w:lang w:val="ru-RU"/>
        </w:rPr>
        <w:t>ПРЕДМЕТНЫЕ РЕЗУЛЬТАТЫ</w:t>
      </w:r>
    </w:p>
    <w:p w:rsidR="00CB29A5" w:rsidRPr="00CB29A5" w:rsidRDefault="00CB29A5" w:rsidP="00CB29A5">
      <w:pPr>
        <w:spacing w:after="0" w:line="264" w:lineRule="auto"/>
        <w:ind w:left="120"/>
        <w:jc w:val="both"/>
        <w:rPr>
          <w:rFonts w:ascii="Times New Roman" w:hAnsi="Times New Roman" w:cs="Times New Roman"/>
          <w:sz w:val="24"/>
          <w:szCs w:val="24"/>
          <w:lang w:val="ru-RU"/>
        </w:rPr>
      </w:pP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bookmarkStart w:id="5" w:name="_Toc124426249"/>
      <w:bookmarkEnd w:id="5"/>
      <w:r w:rsidRPr="00CB29A5">
        <w:rPr>
          <w:rFonts w:ascii="Times New Roman" w:hAnsi="Times New Roman" w:cs="Times New Roman"/>
          <w:color w:val="000000"/>
          <w:sz w:val="24"/>
          <w:szCs w:val="24"/>
          <w:lang w:val="ru-RU"/>
        </w:rPr>
        <w:t xml:space="preserve">К концу обучения </w:t>
      </w:r>
      <w:r w:rsidRPr="00CB29A5">
        <w:rPr>
          <w:rFonts w:ascii="Times New Roman" w:hAnsi="Times New Roman" w:cs="Times New Roman"/>
          <w:b/>
          <w:color w:val="000000"/>
          <w:sz w:val="24"/>
          <w:szCs w:val="24"/>
          <w:lang w:val="ru-RU"/>
        </w:rPr>
        <w:t>в 7 классе</w:t>
      </w:r>
      <w:r w:rsidRPr="00CB29A5">
        <w:rPr>
          <w:rFonts w:ascii="Times New Roman" w:hAnsi="Times New Roman" w:cs="Times New Roman"/>
          <w:color w:val="000000"/>
          <w:sz w:val="24"/>
          <w:szCs w:val="24"/>
          <w:lang w:val="ru-RU"/>
        </w:rPr>
        <w:t xml:space="preserve"> обучающийся получит следующие предметные результаты:</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Строить чертежи к геометрическим задачам.</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Проводить логические рассуждения с использованием геометрических теорем.</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Решать задачи на клетчатой бумаге.</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Пользоваться простейшими геометрическими неравенствами, понимать их практический смысл.</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Проводить основные геометрические построения с помощью циркуля и линейки.</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lastRenderedPageBreak/>
        <w:t xml:space="preserve">К концу обучения </w:t>
      </w:r>
      <w:r w:rsidRPr="00CB29A5">
        <w:rPr>
          <w:rFonts w:ascii="Times New Roman" w:hAnsi="Times New Roman" w:cs="Times New Roman"/>
          <w:b/>
          <w:color w:val="000000"/>
          <w:sz w:val="24"/>
          <w:szCs w:val="24"/>
          <w:lang w:val="ru-RU"/>
        </w:rPr>
        <w:t>в 8 классе</w:t>
      </w:r>
      <w:r w:rsidRPr="00CB29A5">
        <w:rPr>
          <w:rFonts w:ascii="Times New Roman" w:hAnsi="Times New Roman" w:cs="Times New Roman"/>
          <w:color w:val="000000"/>
          <w:sz w:val="24"/>
          <w:szCs w:val="24"/>
          <w:lang w:val="ru-RU"/>
        </w:rPr>
        <w:t xml:space="preserve"> обучающийся получит следующие предметные результаты:</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Распознавать основные виды четырёхугольников, их элементы, пользоваться их свойствами при решении геометрических задач.</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Применять свойства точки пересечения медиан треугольника (центра масс) в решении задач.</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Применять признаки подобия треугольников в решении геометрических задач.</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Владеть понятием описанного четырёхугольника, применять свойства описанного четырёхугольника при решении задач.</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К концу обучения </w:t>
      </w:r>
      <w:r w:rsidRPr="00CB29A5">
        <w:rPr>
          <w:rFonts w:ascii="Times New Roman" w:hAnsi="Times New Roman" w:cs="Times New Roman"/>
          <w:b/>
          <w:color w:val="000000"/>
          <w:sz w:val="24"/>
          <w:szCs w:val="24"/>
          <w:lang w:val="ru-RU"/>
        </w:rPr>
        <w:t>в 9 классе</w:t>
      </w:r>
      <w:r w:rsidRPr="00CB29A5">
        <w:rPr>
          <w:rFonts w:ascii="Times New Roman" w:hAnsi="Times New Roman" w:cs="Times New Roman"/>
          <w:color w:val="000000"/>
          <w:sz w:val="24"/>
          <w:szCs w:val="24"/>
          <w:lang w:val="ru-RU"/>
        </w:rPr>
        <w:t xml:space="preserve"> обучающийся получит следующие предметные результаты:</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CB29A5">
        <w:rPr>
          <w:rFonts w:ascii="Times New Roman" w:hAnsi="Times New Roman" w:cs="Times New Roman"/>
          <w:color w:val="000000"/>
          <w:sz w:val="24"/>
          <w:szCs w:val="24"/>
          <w:lang w:val="ru-RU"/>
        </w:rPr>
        <w:t>нетабличных</w:t>
      </w:r>
      <w:proofErr w:type="spellEnd"/>
      <w:r w:rsidRPr="00CB29A5">
        <w:rPr>
          <w:rFonts w:ascii="Times New Roman" w:hAnsi="Times New Roman" w:cs="Times New Roman"/>
          <w:color w:val="000000"/>
          <w:sz w:val="24"/>
          <w:szCs w:val="24"/>
          <w:lang w:val="ru-RU"/>
        </w:rPr>
        <w:t xml:space="preserve"> значений.</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Пользоваться теоремами о произведении отрезков хорд, о произведении отрезков секущих, о квадрате касательной.</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lastRenderedPageBreak/>
        <w:t>Пользоваться методом координат на плоскости, применять его в решении геометрических и практических задач.</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Находить оси (или центры) симметрии фигур, применять движения плоскости в простейших случаях.</w:t>
      </w:r>
    </w:p>
    <w:p w:rsidR="00CB29A5" w:rsidRPr="00CB29A5" w:rsidRDefault="00CB29A5" w:rsidP="00CB29A5">
      <w:pPr>
        <w:spacing w:after="0" w:line="264" w:lineRule="auto"/>
        <w:ind w:firstLine="600"/>
        <w:jc w:val="both"/>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CB29A5" w:rsidRPr="00CB29A5" w:rsidRDefault="00CB29A5" w:rsidP="00CB29A5">
      <w:pPr>
        <w:rPr>
          <w:rFonts w:ascii="Times New Roman" w:hAnsi="Times New Roman" w:cs="Times New Roman"/>
          <w:sz w:val="24"/>
          <w:szCs w:val="24"/>
          <w:lang w:val="ru-RU"/>
        </w:rPr>
        <w:sectPr w:rsidR="00CB29A5" w:rsidRPr="00CB29A5">
          <w:pgSz w:w="11906" w:h="16383"/>
          <w:pgMar w:top="1134" w:right="850" w:bottom="1134" w:left="1701" w:header="720" w:footer="720" w:gutter="0"/>
          <w:cols w:space="720"/>
        </w:sectPr>
      </w:pPr>
    </w:p>
    <w:bookmarkEnd w:id="4"/>
    <w:p w:rsidR="00CB29A5" w:rsidRPr="00CB29A5" w:rsidRDefault="00CB29A5" w:rsidP="00CB29A5">
      <w:pPr>
        <w:spacing w:after="0"/>
        <w:ind w:left="120"/>
        <w:rPr>
          <w:rFonts w:ascii="Times New Roman" w:hAnsi="Times New Roman" w:cs="Times New Roman"/>
          <w:sz w:val="24"/>
          <w:szCs w:val="24"/>
        </w:rPr>
      </w:pPr>
      <w:r w:rsidRPr="00CB29A5">
        <w:rPr>
          <w:rFonts w:ascii="Times New Roman" w:hAnsi="Times New Roman" w:cs="Times New Roman"/>
          <w:b/>
          <w:color w:val="000000"/>
          <w:sz w:val="24"/>
          <w:szCs w:val="24"/>
          <w:lang w:val="ru-RU"/>
        </w:rPr>
        <w:lastRenderedPageBreak/>
        <w:t xml:space="preserve"> </w:t>
      </w:r>
      <w:r w:rsidRPr="00CB29A5">
        <w:rPr>
          <w:rFonts w:ascii="Times New Roman" w:hAnsi="Times New Roman" w:cs="Times New Roman"/>
          <w:b/>
          <w:color w:val="000000"/>
          <w:sz w:val="24"/>
          <w:szCs w:val="24"/>
        </w:rPr>
        <w:t xml:space="preserve">ТЕМАТИЧЕСКОЕ ПЛАНИРОВАНИЕ </w:t>
      </w:r>
    </w:p>
    <w:p w:rsidR="00CB29A5" w:rsidRPr="00CB29A5" w:rsidRDefault="00CB29A5" w:rsidP="00CB29A5">
      <w:pPr>
        <w:spacing w:after="0"/>
        <w:ind w:left="120"/>
        <w:rPr>
          <w:rFonts w:ascii="Times New Roman" w:hAnsi="Times New Roman" w:cs="Times New Roman"/>
          <w:sz w:val="24"/>
          <w:szCs w:val="24"/>
        </w:rPr>
      </w:pPr>
      <w:r w:rsidRPr="00CB29A5">
        <w:rPr>
          <w:rFonts w:ascii="Times New Roman" w:hAnsi="Times New Roman" w:cs="Times New Roman"/>
          <w:b/>
          <w:color w:val="000000"/>
          <w:sz w:val="24"/>
          <w:szCs w:val="24"/>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4350"/>
        <w:gridCol w:w="1551"/>
        <w:gridCol w:w="1841"/>
        <w:gridCol w:w="1910"/>
        <w:gridCol w:w="3036"/>
      </w:tblGrid>
      <w:tr w:rsidR="00CB29A5" w:rsidRPr="00CB29A5" w:rsidTr="00297F94">
        <w:trPr>
          <w:trHeight w:val="144"/>
          <w:tblCellSpacing w:w="20" w:type="nil"/>
        </w:trPr>
        <w:tc>
          <w:tcPr>
            <w:tcW w:w="485" w:type="dxa"/>
            <w:vMerge w:val="restart"/>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r w:rsidRPr="00CB29A5">
              <w:rPr>
                <w:rFonts w:ascii="Times New Roman" w:hAnsi="Times New Roman" w:cs="Times New Roman"/>
                <w:b/>
                <w:color w:val="000000"/>
                <w:sz w:val="24"/>
                <w:szCs w:val="24"/>
              </w:rPr>
              <w:t xml:space="preserve">№ п/п </w:t>
            </w:r>
          </w:p>
          <w:p w:rsidR="00CB29A5" w:rsidRPr="00CB29A5" w:rsidRDefault="00CB29A5" w:rsidP="00297F94">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Наименование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разделов</w:t>
            </w:r>
            <w:proofErr w:type="spellEnd"/>
            <w:r w:rsidRPr="00CB29A5">
              <w:rPr>
                <w:rFonts w:ascii="Times New Roman" w:hAnsi="Times New Roman" w:cs="Times New Roman"/>
                <w:b/>
                <w:color w:val="000000"/>
                <w:sz w:val="24"/>
                <w:szCs w:val="24"/>
              </w:rPr>
              <w:t xml:space="preserve"> и </w:t>
            </w:r>
            <w:proofErr w:type="spellStart"/>
            <w:r w:rsidRPr="00CB29A5">
              <w:rPr>
                <w:rFonts w:ascii="Times New Roman" w:hAnsi="Times New Roman" w:cs="Times New Roman"/>
                <w:b/>
                <w:color w:val="000000"/>
                <w:sz w:val="24"/>
                <w:szCs w:val="24"/>
              </w:rPr>
              <w:t>тем</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программы</w:t>
            </w:r>
            <w:proofErr w:type="spellEnd"/>
            <w:r w:rsidRPr="00CB29A5">
              <w:rPr>
                <w:rFonts w:ascii="Times New Roman" w:hAnsi="Times New Roman" w:cs="Times New Roman"/>
                <w:b/>
                <w:color w:val="000000"/>
                <w:sz w:val="24"/>
                <w:szCs w:val="24"/>
              </w:rPr>
              <w:t xml:space="preserve"> </w:t>
            </w:r>
          </w:p>
          <w:p w:rsidR="00CB29A5" w:rsidRPr="00CB29A5" w:rsidRDefault="00CB29A5" w:rsidP="00297F94">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Количество</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часов</w:t>
            </w:r>
            <w:proofErr w:type="spellEnd"/>
          </w:p>
        </w:tc>
        <w:tc>
          <w:tcPr>
            <w:tcW w:w="2757" w:type="dxa"/>
            <w:vMerge w:val="restart"/>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Электронные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цифровые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образовательные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ресурсы</w:t>
            </w:r>
            <w:proofErr w:type="spellEnd"/>
            <w:r w:rsidRPr="00CB29A5">
              <w:rPr>
                <w:rFonts w:ascii="Times New Roman" w:hAnsi="Times New Roman" w:cs="Times New Roman"/>
                <w:b/>
                <w:color w:val="000000"/>
                <w:sz w:val="24"/>
                <w:szCs w:val="24"/>
              </w:rPr>
              <w:t xml:space="preserve"> </w:t>
            </w:r>
          </w:p>
          <w:p w:rsidR="00CB29A5" w:rsidRPr="00CB29A5" w:rsidRDefault="00CB29A5" w:rsidP="00297F94">
            <w:pPr>
              <w:spacing w:after="0"/>
              <w:ind w:left="135"/>
              <w:rPr>
                <w:rFonts w:ascii="Times New Roman" w:hAnsi="Times New Roman" w:cs="Times New Roman"/>
                <w:sz w:val="24"/>
                <w:szCs w:val="24"/>
              </w:rPr>
            </w:pPr>
          </w:p>
        </w:tc>
      </w:tr>
      <w:tr w:rsidR="00CB29A5" w:rsidRPr="00CB29A5" w:rsidTr="00297F94">
        <w:trPr>
          <w:trHeight w:val="144"/>
          <w:tblCellSpacing w:w="20" w:type="nil"/>
        </w:trPr>
        <w:tc>
          <w:tcPr>
            <w:tcW w:w="0" w:type="auto"/>
            <w:vMerge/>
            <w:tcBorders>
              <w:top w:val="nil"/>
            </w:tcBorders>
            <w:tcMar>
              <w:top w:w="50" w:type="dxa"/>
              <w:left w:w="100" w:type="dxa"/>
            </w:tcMar>
          </w:tcPr>
          <w:p w:rsidR="00CB29A5" w:rsidRPr="00CB29A5" w:rsidRDefault="00CB29A5" w:rsidP="00297F94">
            <w:pPr>
              <w:rPr>
                <w:rFonts w:ascii="Times New Roman" w:hAnsi="Times New Roman" w:cs="Times New Roman"/>
                <w:sz w:val="24"/>
                <w:szCs w:val="24"/>
              </w:rPr>
            </w:pPr>
          </w:p>
        </w:tc>
        <w:tc>
          <w:tcPr>
            <w:tcW w:w="0" w:type="auto"/>
            <w:vMerge/>
            <w:tcBorders>
              <w:top w:val="nil"/>
            </w:tcBorders>
            <w:tcMar>
              <w:top w:w="50" w:type="dxa"/>
              <w:left w:w="100" w:type="dxa"/>
            </w:tcMar>
          </w:tcPr>
          <w:p w:rsidR="00CB29A5" w:rsidRPr="00CB29A5" w:rsidRDefault="00CB29A5" w:rsidP="00297F94">
            <w:pPr>
              <w:rPr>
                <w:rFonts w:ascii="Times New Roman" w:hAnsi="Times New Roman" w:cs="Times New Roman"/>
                <w:sz w:val="24"/>
                <w:szCs w:val="24"/>
              </w:rPr>
            </w:pPr>
          </w:p>
        </w:tc>
        <w:tc>
          <w:tcPr>
            <w:tcW w:w="1017"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Всего</w:t>
            </w:r>
            <w:proofErr w:type="spellEnd"/>
            <w:r w:rsidRPr="00CB29A5">
              <w:rPr>
                <w:rFonts w:ascii="Times New Roman" w:hAnsi="Times New Roman" w:cs="Times New Roman"/>
                <w:b/>
                <w:color w:val="000000"/>
                <w:sz w:val="24"/>
                <w:szCs w:val="24"/>
              </w:rPr>
              <w:t xml:space="preserve"> </w:t>
            </w:r>
          </w:p>
          <w:p w:rsidR="00CB29A5" w:rsidRPr="00CB29A5" w:rsidRDefault="00CB29A5" w:rsidP="00297F94">
            <w:pPr>
              <w:spacing w:after="0"/>
              <w:ind w:left="135"/>
              <w:rPr>
                <w:rFonts w:ascii="Times New Roman" w:hAnsi="Times New Roman" w:cs="Times New Roman"/>
                <w:sz w:val="24"/>
                <w:szCs w:val="24"/>
              </w:rPr>
            </w:pPr>
          </w:p>
        </w:tc>
        <w:tc>
          <w:tcPr>
            <w:tcW w:w="1745"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Контрольные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работы</w:t>
            </w:r>
            <w:proofErr w:type="spellEnd"/>
            <w:r w:rsidRPr="00CB29A5">
              <w:rPr>
                <w:rFonts w:ascii="Times New Roman" w:hAnsi="Times New Roman" w:cs="Times New Roman"/>
                <w:b/>
                <w:color w:val="000000"/>
                <w:sz w:val="24"/>
                <w:szCs w:val="24"/>
              </w:rPr>
              <w:t xml:space="preserve"> </w:t>
            </w:r>
          </w:p>
          <w:p w:rsidR="00CB29A5" w:rsidRPr="00CB29A5" w:rsidRDefault="00CB29A5" w:rsidP="00297F94">
            <w:pPr>
              <w:spacing w:after="0"/>
              <w:ind w:left="135"/>
              <w:rPr>
                <w:rFonts w:ascii="Times New Roman" w:hAnsi="Times New Roman" w:cs="Times New Roman"/>
                <w:sz w:val="24"/>
                <w:szCs w:val="24"/>
              </w:rPr>
            </w:pPr>
          </w:p>
        </w:tc>
        <w:tc>
          <w:tcPr>
            <w:tcW w:w="1829"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Практические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работы</w:t>
            </w:r>
            <w:proofErr w:type="spellEnd"/>
            <w:r w:rsidRPr="00CB29A5">
              <w:rPr>
                <w:rFonts w:ascii="Times New Roman" w:hAnsi="Times New Roman" w:cs="Times New Roman"/>
                <w:b/>
                <w:color w:val="000000"/>
                <w:sz w:val="24"/>
                <w:szCs w:val="24"/>
              </w:rPr>
              <w:t xml:space="preserve"> </w:t>
            </w:r>
          </w:p>
          <w:p w:rsidR="00CB29A5" w:rsidRPr="00CB29A5" w:rsidRDefault="00CB29A5" w:rsidP="00297F94">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CB29A5" w:rsidRPr="00CB29A5" w:rsidRDefault="00CB29A5" w:rsidP="00297F94">
            <w:pPr>
              <w:rPr>
                <w:rFonts w:ascii="Times New Roman" w:hAnsi="Times New Roman" w:cs="Times New Roman"/>
                <w:sz w:val="24"/>
                <w:szCs w:val="24"/>
              </w:rPr>
            </w:pPr>
          </w:p>
        </w:tc>
      </w:tr>
      <w:tr w:rsidR="00CB29A5" w:rsidRPr="00B25AEF" w:rsidTr="00297F94">
        <w:trPr>
          <w:trHeight w:val="144"/>
          <w:tblCellSpacing w:w="20" w:type="nil"/>
        </w:trPr>
        <w:tc>
          <w:tcPr>
            <w:tcW w:w="485"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1</w:t>
            </w:r>
          </w:p>
        </w:tc>
        <w:tc>
          <w:tcPr>
            <w:tcW w:w="2640"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r w:rsidRPr="00CB29A5">
              <w:rPr>
                <w:rFonts w:ascii="Times New Roman" w:hAnsi="Times New Roman" w:cs="Times New Roman"/>
                <w:color w:val="000000"/>
                <w:sz w:val="24"/>
                <w:szCs w:val="24"/>
                <w:lang w:val="ru-RU"/>
              </w:rPr>
              <w:t xml:space="preserve">Простейшие геометрические фигуры и их свойства. </w:t>
            </w:r>
            <w:proofErr w:type="spellStart"/>
            <w:r w:rsidRPr="00CB29A5">
              <w:rPr>
                <w:rFonts w:ascii="Times New Roman" w:hAnsi="Times New Roman" w:cs="Times New Roman"/>
                <w:color w:val="000000"/>
                <w:sz w:val="24"/>
                <w:szCs w:val="24"/>
              </w:rPr>
              <w:t>Измерение</w:t>
            </w:r>
            <w:proofErr w:type="spellEnd"/>
            <w:r w:rsidRPr="00CB29A5">
              <w:rPr>
                <w:rFonts w:ascii="Times New Roman" w:hAnsi="Times New Roman" w:cs="Times New Roman"/>
                <w:color w:val="000000"/>
                <w:sz w:val="24"/>
                <w:szCs w:val="24"/>
              </w:rPr>
              <w:t xml:space="preserve"> </w:t>
            </w:r>
            <w:proofErr w:type="spellStart"/>
            <w:r w:rsidRPr="00CB29A5">
              <w:rPr>
                <w:rFonts w:ascii="Times New Roman" w:hAnsi="Times New Roman" w:cs="Times New Roman"/>
                <w:color w:val="000000"/>
                <w:sz w:val="24"/>
                <w:szCs w:val="24"/>
              </w:rPr>
              <w:t>геометрических</w:t>
            </w:r>
            <w:proofErr w:type="spellEnd"/>
            <w:r w:rsidRPr="00CB29A5">
              <w:rPr>
                <w:rFonts w:ascii="Times New Roman" w:hAnsi="Times New Roman" w:cs="Times New Roman"/>
                <w:color w:val="000000"/>
                <w:sz w:val="24"/>
                <w:szCs w:val="24"/>
              </w:rPr>
              <w:t xml:space="preserve"> </w:t>
            </w:r>
            <w:proofErr w:type="spellStart"/>
            <w:r w:rsidRPr="00CB29A5">
              <w:rPr>
                <w:rFonts w:ascii="Times New Roman" w:hAnsi="Times New Roman" w:cs="Times New Roman"/>
                <w:color w:val="000000"/>
                <w:sz w:val="24"/>
                <w:szCs w:val="24"/>
              </w:rPr>
              <w:t>величин</w:t>
            </w:r>
            <w:proofErr w:type="spellEnd"/>
          </w:p>
        </w:tc>
        <w:tc>
          <w:tcPr>
            <w:tcW w:w="1017"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14 </w:t>
            </w:r>
          </w:p>
        </w:tc>
        <w:tc>
          <w:tcPr>
            <w:tcW w:w="1745"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1829"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757"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5">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415</w:t>
              </w:r>
              <w:r w:rsidRPr="00CB29A5">
                <w:rPr>
                  <w:rFonts w:ascii="Times New Roman" w:hAnsi="Times New Roman" w:cs="Times New Roman"/>
                  <w:color w:val="0000FF"/>
                  <w:sz w:val="24"/>
                  <w:szCs w:val="24"/>
                  <w:u w:val="single"/>
                </w:rPr>
                <w:t>e</w:t>
              </w:r>
              <w:r w:rsidRPr="00CB29A5">
                <w:rPr>
                  <w:rFonts w:ascii="Times New Roman" w:hAnsi="Times New Roman" w:cs="Times New Roman"/>
                  <w:color w:val="0000FF"/>
                  <w:sz w:val="24"/>
                  <w:szCs w:val="24"/>
                  <w:u w:val="single"/>
                  <w:lang w:val="ru-RU"/>
                </w:rPr>
                <w:t>2</w:t>
              </w:r>
              <w:r w:rsidRPr="00CB29A5">
                <w:rPr>
                  <w:rFonts w:ascii="Times New Roman" w:hAnsi="Times New Roman" w:cs="Times New Roman"/>
                  <w:color w:val="0000FF"/>
                  <w:sz w:val="24"/>
                  <w:szCs w:val="24"/>
                  <w:u w:val="single"/>
                </w:rPr>
                <w:t>e</w:t>
              </w:r>
            </w:hyperlink>
          </w:p>
        </w:tc>
      </w:tr>
      <w:tr w:rsidR="00CB29A5" w:rsidRPr="00B25AEF" w:rsidTr="00297F94">
        <w:trPr>
          <w:trHeight w:val="144"/>
          <w:tblCellSpacing w:w="20" w:type="nil"/>
        </w:trPr>
        <w:tc>
          <w:tcPr>
            <w:tcW w:w="485"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2</w:t>
            </w:r>
          </w:p>
        </w:tc>
        <w:tc>
          <w:tcPr>
            <w:tcW w:w="2640"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color w:val="000000"/>
                <w:sz w:val="24"/>
                <w:szCs w:val="24"/>
              </w:rPr>
              <w:t>Треугольники</w:t>
            </w:r>
            <w:proofErr w:type="spellEnd"/>
          </w:p>
        </w:tc>
        <w:tc>
          <w:tcPr>
            <w:tcW w:w="1017"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22 </w:t>
            </w:r>
          </w:p>
        </w:tc>
        <w:tc>
          <w:tcPr>
            <w:tcW w:w="1745"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 </w:t>
            </w:r>
          </w:p>
        </w:tc>
        <w:tc>
          <w:tcPr>
            <w:tcW w:w="1829"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757"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6">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415</w:t>
              </w:r>
              <w:r w:rsidRPr="00CB29A5">
                <w:rPr>
                  <w:rFonts w:ascii="Times New Roman" w:hAnsi="Times New Roman" w:cs="Times New Roman"/>
                  <w:color w:val="0000FF"/>
                  <w:sz w:val="24"/>
                  <w:szCs w:val="24"/>
                  <w:u w:val="single"/>
                </w:rPr>
                <w:t>e</w:t>
              </w:r>
              <w:r w:rsidRPr="00CB29A5">
                <w:rPr>
                  <w:rFonts w:ascii="Times New Roman" w:hAnsi="Times New Roman" w:cs="Times New Roman"/>
                  <w:color w:val="0000FF"/>
                  <w:sz w:val="24"/>
                  <w:szCs w:val="24"/>
                  <w:u w:val="single"/>
                  <w:lang w:val="ru-RU"/>
                </w:rPr>
                <w:t>2</w:t>
              </w:r>
              <w:r w:rsidRPr="00CB29A5">
                <w:rPr>
                  <w:rFonts w:ascii="Times New Roman" w:hAnsi="Times New Roman" w:cs="Times New Roman"/>
                  <w:color w:val="0000FF"/>
                  <w:sz w:val="24"/>
                  <w:szCs w:val="24"/>
                  <w:u w:val="single"/>
                </w:rPr>
                <w:t>e</w:t>
              </w:r>
            </w:hyperlink>
          </w:p>
        </w:tc>
      </w:tr>
      <w:tr w:rsidR="00CB29A5" w:rsidRPr="00B25AEF" w:rsidTr="00297F94">
        <w:trPr>
          <w:trHeight w:val="144"/>
          <w:tblCellSpacing w:w="20" w:type="nil"/>
        </w:trPr>
        <w:tc>
          <w:tcPr>
            <w:tcW w:w="485"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3</w:t>
            </w:r>
          </w:p>
        </w:tc>
        <w:tc>
          <w:tcPr>
            <w:tcW w:w="2640"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Параллельные прямые, сумма углов треугольника</w:t>
            </w:r>
          </w:p>
        </w:tc>
        <w:tc>
          <w:tcPr>
            <w:tcW w:w="1017"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lang w:val="ru-RU"/>
              </w:rPr>
              <w:t xml:space="preserve"> </w:t>
            </w:r>
            <w:r w:rsidRPr="00CB29A5">
              <w:rPr>
                <w:rFonts w:ascii="Times New Roman" w:hAnsi="Times New Roman" w:cs="Times New Roman"/>
                <w:color w:val="000000"/>
                <w:sz w:val="24"/>
                <w:szCs w:val="24"/>
              </w:rPr>
              <w:t xml:space="preserve">14 </w:t>
            </w:r>
          </w:p>
        </w:tc>
        <w:tc>
          <w:tcPr>
            <w:tcW w:w="1745"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 </w:t>
            </w:r>
          </w:p>
        </w:tc>
        <w:tc>
          <w:tcPr>
            <w:tcW w:w="1829"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757"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7">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415</w:t>
              </w:r>
              <w:r w:rsidRPr="00CB29A5">
                <w:rPr>
                  <w:rFonts w:ascii="Times New Roman" w:hAnsi="Times New Roman" w:cs="Times New Roman"/>
                  <w:color w:val="0000FF"/>
                  <w:sz w:val="24"/>
                  <w:szCs w:val="24"/>
                  <w:u w:val="single"/>
                </w:rPr>
                <w:t>e</w:t>
              </w:r>
              <w:r w:rsidRPr="00CB29A5">
                <w:rPr>
                  <w:rFonts w:ascii="Times New Roman" w:hAnsi="Times New Roman" w:cs="Times New Roman"/>
                  <w:color w:val="0000FF"/>
                  <w:sz w:val="24"/>
                  <w:szCs w:val="24"/>
                  <w:u w:val="single"/>
                  <w:lang w:val="ru-RU"/>
                </w:rPr>
                <w:t>2</w:t>
              </w:r>
              <w:r w:rsidRPr="00CB29A5">
                <w:rPr>
                  <w:rFonts w:ascii="Times New Roman" w:hAnsi="Times New Roman" w:cs="Times New Roman"/>
                  <w:color w:val="0000FF"/>
                  <w:sz w:val="24"/>
                  <w:szCs w:val="24"/>
                  <w:u w:val="single"/>
                </w:rPr>
                <w:t>e</w:t>
              </w:r>
            </w:hyperlink>
          </w:p>
        </w:tc>
      </w:tr>
      <w:tr w:rsidR="00CB29A5" w:rsidRPr="00B25AEF" w:rsidTr="00297F94">
        <w:trPr>
          <w:trHeight w:val="144"/>
          <w:tblCellSpacing w:w="20" w:type="nil"/>
        </w:trPr>
        <w:tc>
          <w:tcPr>
            <w:tcW w:w="485"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4</w:t>
            </w:r>
          </w:p>
        </w:tc>
        <w:tc>
          <w:tcPr>
            <w:tcW w:w="2640"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Окружность и круг. Геометрические построения</w:t>
            </w:r>
          </w:p>
        </w:tc>
        <w:tc>
          <w:tcPr>
            <w:tcW w:w="1017"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lang w:val="ru-RU"/>
              </w:rPr>
              <w:t xml:space="preserve"> </w:t>
            </w:r>
            <w:r w:rsidRPr="00CB29A5">
              <w:rPr>
                <w:rFonts w:ascii="Times New Roman" w:hAnsi="Times New Roman" w:cs="Times New Roman"/>
                <w:color w:val="000000"/>
                <w:sz w:val="24"/>
                <w:szCs w:val="24"/>
              </w:rPr>
              <w:t xml:space="preserve">14 </w:t>
            </w:r>
          </w:p>
        </w:tc>
        <w:tc>
          <w:tcPr>
            <w:tcW w:w="1745"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 </w:t>
            </w:r>
          </w:p>
        </w:tc>
        <w:tc>
          <w:tcPr>
            <w:tcW w:w="1829"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757"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8">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415</w:t>
              </w:r>
              <w:r w:rsidRPr="00CB29A5">
                <w:rPr>
                  <w:rFonts w:ascii="Times New Roman" w:hAnsi="Times New Roman" w:cs="Times New Roman"/>
                  <w:color w:val="0000FF"/>
                  <w:sz w:val="24"/>
                  <w:szCs w:val="24"/>
                  <w:u w:val="single"/>
                </w:rPr>
                <w:t>e</w:t>
              </w:r>
              <w:r w:rsidRPr="00CB29A5">
                <w:rPr>
                  <w:rFonts w:ascii="Times New Roman" w:hAnsi="Times New Roman" w:cs="Times New Roman"/>
                  <w:color w:val="0000FF"/>
                  <w:sz w:val="24"/>
                  <w:szCs w:val="24"/>
                  <w:u w:val="single"/>
                  <w:lang w:val="ru-RU"/>
                </w:rPr>
                <w:t>2</w:t>
              </w:r>
              <w:r w:rsidRPr="00CB29A5">
                <w:rPr>
                  <w:rFonts w:ascii="Times New Roman" w:hAnsi="Times New Roman" w:cs="Times New Roman"/>
                  <w:color w:val="0000FF"/>
                  <w:sz w:val="24"/>
                  <w:szCs w:val="24"/>
                  <w:u w:val="single"/>
                </w:rPr>
                <w:t>e</w:t>
              </w:r>
            </w:hyperlink>
          </w:p>
        </w:tc>
      </w:tr>
      <w:tr w:rsidR="00CB29A5" w:rsidRPr="00B25AEF" w:rsidTr="00297F94">
        <w:trPr>
          <w:trHeight w:val="144"/>
          <w:tblCellSpacing w:w="20" w:type="nil"/>
        </w:trPr>
        <w:tc>
          <w:tcPr>
            <w:tcW w:w="485"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5</w:t>
            </w:r>
          </w:p>
        </w:tc>
        <w:tc>
          <w:tcPr>
            <w:tcW w:w="2640"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color w:val="000000"/>
                <w:sz w:val="24"/>
                <w:szCs w:val="24"/>
              </w:rPr>
              <w:t>Повторение</w:t>
            </w:r>
            <w:proofErr w:type="spellEnd"/>
            <w:r w:rsidRPr="00CB29A5">
              <w:rPr>
                <w:rFonts w:ascii="Times New Roman" w:hAnsi="Times New Roman" w:cs="Times New Roman"/>
                <w:color w:val="000000"/>
                <w:sz w:val="24"/>
                <w:szCs w:val="24"/>
              </w:rPr>
              <w:t xml:space="preserve">, </w:t>
            </w:r>
            <w:proofErr w:type="spellStart"/>
            <w:r w:rsidRPr="00CB29A5">
              <w:rPr>
                <w:rFonts w:ascii="Times New Roman" w:hAnsi="Times New Roman" w:cs="Times New Roman"/>
                <w:color w:val="000000"/>
                <w:sz w:val="24"/>
                <w:szCs w:val="24"/>
              </w:rPr>
              <w:t>обобщение</w:t>
            </w:r>
            <w:proofErr w:type="spellEnd"/>
            <w:r w:rsidRPr="00CB29A5">
              <w:rPr>
                <w:rFonts w:ascii="Times New Roman" w:hAnsi="Times New Roman" w:cs="Times New Roman"/>
                <w:color w:val="000000"/>
                <w:sz w:val="24"/>
                <w:szCs w:val="24"/>
              </w:rPr>
              <w:t xml:space="preserve"> </w:t>
            </w:r>
            <w:proofErr w:type="spellStart"/>
            <w:r w:rsidRPr="00CB29A5">
              <w:rPr>
                <w:rFonts w:ascii="Times New Roman" w:hAnsi="Times New Roman" w:cs="Times New Roman"/>
                <w:color w:val="000000"/>
                <w:sz w:val="24"/>
                <w:szCs w:val="24"/>
              </w:rPr>
              <w:t>знаний</w:t>
            </w:r>
            <w:proofErr w:type="spellEnd"/>
          </w:p>
        </w:tc>
        <w:tc>
          <w:tcPr>
            <w:tcW w:w="1017"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4 </w:t>
            </w:r>
          </w:p>
        </w:tc>
        <w:tc>
          <w:tcPr>
            <w:tcW w:w="1745"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 </w:t>
            </w:r>
          </w:p>
        </w:tc>
        <w:tc>
          <w:tcPr>
            <w:tcW w:w="1829"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757"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9">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415</w:t>
              </w:r>
              <w:r w:rsidRPr="00CB29A5">
                <w:rPr>
                  <w:rFonts w:ascii="Times New Roman" w:hAnsi="Times New Roman" w:cs="Times New Roman"/>
                  <w:color w:val="0000FF"/>
                  <w:sz w:val="24"/>
                  <w:szCs w:val="24"/>
                  <w:u w:val="single"/>
                </w:rPr>
                <w:t>e</w:t>
              </w:r>
              <w:r w:rsidRPr="00CB29A5">
                <w:rPr>
                  <w:rFonts w:ascii="Times New Roman" w:hAnsi="Times New Roman" w:cs="Times New Roman"/>
                  <w:color w:val="0000FF"/>
                  <w:sz w:val="24"/>
                  <w:szCs w:val="24"/>
                  <w:u w:val="single"/>
                  <w:lang w:val="ru-RU"/>
                </w:rPr>
                <w:t>2</w:t>
              </w:r>
              <w:r w:rsidRPr="00CB29A5">
                <w:rPr>
                  <w:rFonts w:ascii="Times New Roman" w:hAnsi="Times New Roman" w:cs="Times New Roman"/>
                  <w:color w:val="0000FF"/>
                  <w:sz w:val="24"/>
                  <w:szCs w:val="24"/>
                  <w:u w:val="single"/>
                </w:rPr>
                <w:t>e</w:t>
              </w:r>
            </w:hyperlink>
          </w:p>
        </w:tc>
      </w:tr>
      <w:tr w:rsidR="00CB29A5" w:rsidRPr="00CB29A5" w:rsidTr="00297F94">
        <w:trPr>
          <w:trHeight w:val="144"/>
          <w:tblCellSpacing w:w="20" w:type="nil"/>
        </w:trPr>
        <w:tc>
          <w:tcPr>
            <w:tcW w:w="0" w:type="auto"/>
            <w:gridSpan w:val="2"/>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ОБЩЕЕ КОЛИЧЕСТВО ЧАСОВ ПО ПРОГРАММЕ</w:t>
            </w:r>
          </w:p>
        </w:tc>
        <w:tc>
          <w:tcPr>
            <w:tcW w:w="1598"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lang w:val="ru-RU"/>
              </w:rPr>
              <w:t xml:space="preserve"> </w:t>
            </w:r>
            <w:r w:rsidRPr="00CB29A5">
              <w:rPr>
                <w:rFonts w:ascii="Times New Roman" w:hAnsi="Times New Roman" w:cs="Times New Roman"/>
                <w:color w:val="000000"/>
                <w:sz w:val="24"/>
                <w:szCs w:val="24"/>
              </w:rPr>
              <w:t xml:space="preserve">68 </w:t>
            </w:r>
          </w:p>
        </w:tc>
        <w:tc>
          <w:tcPr>
            <w:tcW w:w="1745"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4 </w:t>
            </w:r>
          </w:p>
        </w:tc>
        <w:tc>
          <w:tcPr>
            <w:tcW w:w="1829"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0 </w:t>
            </w:r>
          </w:p>
        </w:tc>
        <w:tc>
          <w:tcPr>
            <w:tcW w:w="2757" w:type="dxa"/>
            <w:tcMar>
              <w:top w:w="50" w:type="dxa"/>
              <w:left w:w="100" w:type="dxa"/>
            </w:tcMar>
            <w:vAlign w:val="center"/>
          </w:tcPr>
          <w:p w:rsidR="00CB29A5" w:rsidRPr="00CB29A5" w:rsidRDefault="00CB29A5" w:rsidP="00297F94">
            <w:pPr>
              <w:rPr>
                <w:rFonts w:ascii="Times New Roman" w:hAnsi="Times New Roman" w:cs="Times New Roman"/>
                <w:sz w:val="24"/>
                <w:szCs w:val="24"/>
              </w:rPr>
            </w:pPr>
          </w:p>
        </w:tc>
      </w:tr>
    </w:tbl>
    <w:p w:rsidR="00CB29A5" w:rsidRPr="00CB29A5" w:rsidRDefault="00CB29A5" w:rsidP="00CB29A5">
      <w:pPr>
        <w:rPr>
          <w:rFonts w:ascii="Times New Roman" w:hAnsi="Times New Roman" w:cs="Times New Roman"/>
          <w:sz w:val="24"/>
          <w:szCs w:val="24"/>
        </w:rPr>
        <w:sectPr w:rsidR="00CB29A5" w:rsidRPr="00CB29A5">
          <w:pgSz w:w="16383" w:h="11906" w:orient="landscape"/>
          <w:pgMar w:top="1134" w:right="850" w:bottom="1134" w:left="1701" w:header="720" w:footer="720" w:gutter="0"/>
          <w:cols w:space="720"/>
        </w:sectPr>
      </w:pPr>
    </w:p>
    <w:p w:rsidR="00CB29A5" w:rsidRPr="00CB29A5" w:rsidRDefault="00CB29A5" w:rsidP="00CB29A5">
      <w:pPr>
        <w:spacing w:after="0"/>
        <w:ind w:left="120"/>
        <w:rPr>
          <w:rFonts w:ascii="Times New Roman" w:hAnsi="Times New Roman" w:cs="Times New Roman"/>
          <w:sz w:val="24"/>
          <w:szCs w:val="24"/>
        </w:rPr>
      </w:pPr>
      <w:r w:rsidRPr="00CB29A5">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9"/>
        <w:gridCol w:w="4519"/>
        <w:gridCol w:w="1493"/>
        <w:gridCol w:w="1841"/>
        <w:gridCol w:w="1910"/>
        <w:gridCol w:w="3050"/>
      </w:tblGrid>
      <w:tr w:rsidR="00CB29A5" w:rsidRPr="00CB29A5" w:rsidTr="00297F94">
        <w:trPr>
          <w:trHeight w:val="144"/>
          <w:tblCellSpacing w:w="20" w:type="nil"/>
        </w:trPr>
        <w:tc>
          <w:tcPr>
            <w:tcW w:w="461" w:type="dxa"/>
            <w:vMerge w:val="restart"/>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r w:rsidRPr="00CB29A5">
              <w:rPr>
                <w:rFonts w:ascii="Times New Roman" w:hAnsi="Times New Roman" w:cs="Times New Roman"/>
                <w:b/>
                <w:color w:val="000000"/>
                <w:sz w:val="24"/>
                <w:szCs w:val="24"/>
              </w:rPr>
              <w:t xml:space="preserve">№ п/п </w:t>
            </w:r>
          </w:p>
          <w:p w:rsidR="00CB29A5" w:rsidRPr="00CB29A5" w:rsidRDefault="00CB29A5" w:rsidP="00297F94">
            <w:pPr>
              <w:spacing w:after="0"/>
              <w:ind w:left="135"/>
              <w:rPr>
                <w:rFonts w:ascii="Times New Roman" w:hAnsi="Times New Roman" w:cs="Times New Roman"/>
                <w:sz w:val="24"/>
                <w:szCs w:val="24"/>
              </w:rPr>
            </w:pPr>
          </w:p>
        </w:tc>
        <w:tc>
          <w:tcPr>
            <w:tcW w:w="3080" w:type="dxa"/>
            <w:vMerge w:val="restart"/>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Наименование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разделов</w:t>
            </w:r>
            <w:proofErr w:type="spellEnd"/>
            <w:r w:rsidRPr="00CB29A5">
              <w:rPr>
                <w:rFonts w:ascii="Times New Roman" w:hAnsi="Times New Roman" w:cs="Times New Roman"/>
                <w:b/>
                <w:color w:val="000000"/>
                <w:sz w:val="24"/>
                <w:szCs w:val="24"/>
              </w:rPr>
              <w:t xml:space="preserve"> и </w:t>
            </w:r>
            <w:proofErr w:type="spellStart"/>
            <w:r w:rsidRPr="00CB29A5">
              <w:rPr>
                <w:rFonts w:ascii="Times New Roman" w:hAnsi="Times New Roman" w:cs="Times New Roman"/>
                <w:b/>
                <w:color w:val="000000"/>
                <w:sz w:val="24"/>
                <w:szCs w:val="24"/>
              </w:rPr>
              <w:t>тем</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программы</w:t>
            </w:r>
            <w:proofErr w:type="spellEnd"/>
            <w:r w:rsidRPr="00CB29A5">
              <w:rPr>
                <w:rFonts w:ascii="Times New Roman" w:hAnsi="Times New Roman" w:cs="Times New Roman"/>
                <w:b/>
                <w:color w:val="000000"/>
                <w:sz w:val="24"/>
                <w:szCs w:val="24"/>
              </w:rPr>
              <w:t xml:space="preserve"> </w:t>
            </w:r>
          </w:p>
          <w:p w:rsidR="00CB29A5" w:rsidRPr="00CB29A5" w:rsidRDefault="00CB29A5" w:rsidP="00297F94">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Количество</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часов</w:t>
            </w:r>
            <w:proofErr w:type="spellEnd"/>
          </w:p>
        </w:tc>
        <w:tc>
          <w:tcPr>
            <w:tcW w:w="2639" w:type="dxa"/>
            <w:vMerge w:val="restart"/>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Электронные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цифровые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образовательные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ресурсы</w:t>
            </w:r>
            <w:proofErr w:type="spellEnd"/>
            <w:r w:rsidRPr="00CB29A5">
              <w:rPr>
                <w:rFonts w:ascii="Times New Roman" w:hAnsi="Times New Roman" w:cs="Times New Roman"/>
                <w:b/>
                <w:color w:val="000000"/>
                <w:sz w:val="24"/>
                <w:szCs w:val="24"/>
              </w:rPr>
              <w:t xml:space="preserve"> </w:t>
            </w:r>
          </w:p>
          <w:p w:rsidR="00CB29A5" w:rsidRPr="00CB29A5" w:rsidRDefault="00CB29A5" w:rsidP="00297F94">
            <w:pPr>
              <w:spacing w:after="0"/>
              <w:ind w:left="135"/>
              <w:rPr>
                <w:rFonts w:ascii="Times New Roman" w:hAnsi="Times New Roman" w:cs="Times New Roman"/>
                <w:sz w:val="24"/>
                <w:szCs w:val="24"/>
              </w:rPr>
            </w:pPr>
          </w:p>
        </w:tc>
      </w:tr>
      <w:tr w:rsidR="00CB29A5" w:rsidRPr="00CB29A5" w:rsidTr="00297F94">
        <w:trPr>
          <w:trHeight w:val="144"/>
          <w:tblCellSpacing w:w="20" w:type="nil"/>
        </w:trPr>
        <w:tc>
          <w:tcPr>
            <w:tcW w:w="0" w:type="auto"/>
            <w:vMerge/>
            <w:tcBorders>
              <w:top w:val="nil"/>
            </w:tcBorders>
            <w:tcMar>
              <w:top w:w="50" w:type="dxa"/>
              <w:left w:w="100" w:type="dxa"/>
            </w:tcMar>
          </w:tcPr>
          <w:p w:rsidR="00CB29A5" w:rsidRPr="00CB29A5" w:rsidRDefault="00CB29A5" w:rsidP="00297F94">
            <w:pPr>
              <w:rPr>
                <w:rFonts w:ascii="Times New Roman" w:hAnsi="Times New Roman" w:cs="Times New Roman"/>
                <w:sz w:val="24"/>
                <w:szCs w:val="24"/>
              </w:rPr>
            </w:pPr>
          </w:p>
        </w:tc>
        <w:tc>
          <w:tcPr>
            <w:tcW w:w="0" w:type="auto"/>
            <w:vMerge/>
            <w:tcBorders>
              <w:top w:val="nil"/>
            </w:tcBorders>
            <w:tcMar>
              <w:top w:w="50" w:type="dxa"/>
              <w:left w:w="100" w:type="dxa"/>
            </w:tcMar>
          </w:tcPr>
          <w:p w:rsidR="00CB29A5" w:rsidRPr="00CB29A5" w:rsidRDefault="00CB29A5" w:rsidP="00297F94">
            <w:pPr>
              <w:rPr>
                <w:rFonts w:ascii="Times New Roman" w:hAnsi="Times New Roman" w:cs="Times New Roman"/>
                <w:sz w:val="24"/>
                <w:szCs w:val="24"/>
              </w:rPr>
            </w:pPr>
          </w:p>
        </w:tc>
        <w:tc>
          <w:tcPr>
            <w:tcW w:w="974"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Всего</w:t>
            </w:r>
            <w:proofErr w:type="spellEnd"/>
            <w:r w:rsidRPr="00CB29A5">
              <w:rPr>
                <w:rFonts w:ascii="Times New Roman" w:hAnsi="Times New Roman" w:cs="Times New Roman"/>
                <w:b/>
                <w:color w:val="000000"/>
                <w:sz w:val="24"/>
                <w:szCs w:val="24"/>
              </w:rPr>
              <w:t xml:space="preserve"> </w:t>
            </w:r>
          </w:p>
          <w:p w:rsidR="00CB29A5" w:rsidRPr="00CB29A5" w:rsidRDefault="00CB29A5" w:rsidP="00297F94">
            <w:pPr>
              <w:spacing w:after="0"/>
              <w:ind w:left="135"/>
              <w:rPr>
                <w:rFonts w:ascii="Times New Roman" w:hAnsi="Times New Roman" w:cs="Times New Roman"/>
                <w:sz w:val="24"/>
                <w:szCs w:val="24"/>
              </w:rPr>
            </w:pPr>
          </w:p>
        </w:tc>
        <w:tc>
          <w:tcPr>
            <w:tcW w:w="1696"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Контрольные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работы</w:t>
            </w:r>
            <w:proofErr w:type="spellEnd"/>
            <w:r w:rsidRPr="00CB29A5">
              <w:rPr>
                <w:rFonts w:ascii="Times New Roman" w:hAnsi="Times New Roman" w:cs="Times New Roman"/>
                <w:b/>
                <w:color w:val="000000"/>
                <w:sz w:val="24"/>
                <w:szCs w:val="24"/>
              </w:rPr>
              <w:t xml:space="preserve"> </w:t>
            </w:r>
          </w:p>
          <w:p w:rsidR="00CB29A5" w:rsidRPr="00CB29A5" w:rsidRDefault="00CB29A5" w:rsidP="00297F94">
            <w:pPr>
              <w:spacing w:after="0"/>
              <w:ind w:left="135"/>
              <w:rPr>
                <w:rFonts w:ascii="Times New Roman" w:hAnsi="Times New Roman" w:cs="Times New Roman"/>
                <w:sz w:val="24"/>
                <w:szCs w:val="24"/>
              </w:rPr>
            </w:pPr>
          </w:p>
        </w:tc>
        <w:tc>
          <w:tcPr>
            <w:tcW w:w="1783"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Практические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работы</w:t>
            </w:r>
            <w:proofErr w:type="spellEnd"/>
            <w:r w:rsidRPr="00CB29A5">
              <w:rPr>
                <w:rFonts w:ascii="Times New Roman" w:hAnsi="Times New Roman" w:cs="Times New Roman"/>
                <w:b/>
                <w:color w:val="000000"/>
                <w:sz w:val="24"/>
                <w:szCs w:val="24"/>
              </w:rPr>
              <w:t xml:space="preserve"> </w:t>
            </w:r>
          </w:p>
          <w:p w:rsidR="00CB29A5" w:rsidRPr="00CB29A5" w:rsidRDefault="00CB29A5" w:rsidP="00297F94">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CB29A5" w:rsidRPr="00CB29A5" w:rsidRDefault="00CB29A5" w:rsidP="00297F94">
            <w:pPr>
              <w:rPr>
                <w:rFonts w:ascii="Times New Roman" w:hAnsi="Times New Roman" w:cs="Times New Roman"/>
                <w:sz w:val="24"/>
                <w:szCs w:val="24"/>
              </w:rPr>
            </w:pPr>
          </w:p>
        </w:tc>
      </w:tr>
      <w:tr w:rsidR="00CB29A5" w:rsidRPr="00B25AEF" w:rsidTr="00297F94">
        <w:trPr>
          <w:trHeight w:val="144"/>
          <w:tblCellSpacing w:w="20" w:type="nil"/>
        </w:trPr>
        <w:tc>
          <w:tcPr>
            <w:tcW w:w="461"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1</w:t>
            </w:r>
          </w:p>
        </w:tc>
        <w:tc>
          <w:tcPr>
            <w:tcW w:w="3080"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color w:val="000000"/>
                <w:sz w:val="24"/>
                <w:szCs w:val="24"/>
              </w:rPr>
              <w:t>Четырёхугольники</w:t>
            </w:r>
            <w:proofErr w:type="spellEnd"/>
          </w:p>
        </w:tc>
        <w:tc>
          <w:tcPr>
            <w:tcW w:w="974"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12 </w:t>
            </w:r>
          </w:p>
        </w:tc>
        <w:tc>
          <w:tcPr>
            <w:tcW w:w="1696"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 </w:t>
            </w:r>
          </w:p>
        </w:tc>
        <w:tc>
          <w:tcPr>
            <w:tcW w:w="1783"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639"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10">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417</w:t>
              </w:r>
              <w:r w:rsidRPr="00CB29A5">
                <w:rPr>
                  <w:rFonts w:ascii="Times New Roman" w:hAnsi="Times New Roman" w:cs="Times New Roman"/>
                  <w:color w:val="0000FF"/>
                  <w:sz w:val="24"/>
                  <w:szCs w:val="24"/>
                  <w:u w:val="single"/>
                </w:rPr>
                <w:t>e</w:t>
              </w:r>
              <w:r w:rsidRPr="00CB29A5">
                <w:rPr>
                  <w:rFonts w:ascii="Times New Roman" w:hAnsi="Times New Roman" w:cs="Times New Roman"/>
                  <w:color w:val="0000FF"/>
                  <w:sz w:val="24"/>
                  <w:szCs w:val="24"/>
                  <w:u w:val="single"/>
                  <w:lang w:val="ru-RU"/>
                </w:rPr>
                <w:t>18</w:t>
              </w:r>
            </w:hyperlink>
          </w:p>
        </w:tc>
      </w:tr>
      <w:tr w:rsidR="00CB29A5" w:rsidRPr="00B25AEF" w:rsidTr="00297F94">
        <w:trPr>
          <w:trHeight w:val="144"/>
          <w:tblCellSpacing w:w="20" w:type="nil"/>
        </w:trPr>
        <w:tc>
          <w:tcPr>
            <w:tcW w:w="461"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2</w:t>
            </w:r>
          </w:p>
        </w:tc>
        <w:tc>
          <w:tcPr>
            <w:tcW w:w="3080"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lang w:val="ru-RU"/>
              </w:rPr>
              <w:t xml:space="preserve"> </w:t>
            </w:r>
            <w:r w:rsidRPr="00CB29A5">
              <w:rPr>
                <w:rFonts w:ascii="Times New Roman" w:hAnsi="Times New Roman" w:cs="Times New Roman"/>
                <w:color w:val="000000"/>
                <w:sz w:val="24"/>
                <w:szCs w:val="24"/>
              </w:rPr>
              <w:t xml:space="preserve">15 </w:t>
            </w:r>
          </w:p>
        </w:tc>
        <w:tc>
          <w:tcPr>
            <w:tcW w:w="1696"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 </w:t>
            </w:r>
          </w:p>
        </w:tc>
        <w:tc>
          <w:tcPr>
            <w:tcW w:w="1783"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639"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11">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417</w:t>
              </w:r>
              <w:r w:rsidRPr="00CB29A5">
                <w:rPr>
                  <w:rFonts w:ascii="Times New Roman" w:hAnsi="Times New Roman" w:cs="Times New Roman"/>
                  <w:color w:val="0000FF"/>
                  <w:sz w:val="24"/>
                  <w:szCs w:val="24"/>
                  <w:u w:val="single"/>
                </w:rPr>
                <w:t>e</w:t>
              </w:r>
              <w:r w:rsidRPr="00CB29A5">
                <w:rPr>
                  <w:rFonts w:ascii="Times New Roman" w:hAnsi="Times New Roman" w:cs="Times New Roman"/>
                  <w:color w:val="0000FF"/>
                  <w:sz w:val="24"/>
                  <w:szCs w:val="24"/>
                  <w:u w:val="single"/>
                  <w:lang w:val="ru-RU"/>
                </w:rPr>
                <w:t>18</w:t>
              </w:r>
            </w:hyperlink>
          </w:p>
        </w:tc>
      </w:tr>
      <w:tr w:rsidR="00CB29A5" w:rsidRPr="00B25AEF" w:rsidTr="00297F94">
        <w:trPr>
          <w:trHeight w:val="144"/>
          <w:tblCellSpacing w:w="20" w:type="nil"/>
        </w:trPr>
        <w:tc>
          <w:tcPr>
            <w:tcW w:w="461"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3</w:t>
            </w:r>
          </w:p>
        </w:tc>
        <w:tc>
          <w:tcPr>
            <w:tcW w:w="3080"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r w:rsidRPr="00CB29A5">
              <w:rPr>
                <w:rFonts w:ascii="Times New Roman" w:hAnsi="Times New Roman" w:cs="Times New Roman"/>
                <w:color w:val="000000"/>
                <w:sz w:val="24"/>
                <w:szCs w:val="24"/>
                <w:lang w:val="ru-RU"/>
              </w:rPr>
              <w:t xml:space="preserve">Площадь. Нахождение площадей треугольников и многоугольных фигур. </w:t>
            </w:r>
            <w:proofErr w:type="spellStart"/>
            <w:r w:rsidRPr="00CB29A5">
              <w:rPr>
                <w:rFonts w:ascii="Times New Roman" w:hAnsi="Times New Roman" w:cs="Times New Roman"/>
                <w:color w:val="000000"/>
                <w:sz w:val="24"/>
                <w:szCs w:val="24"/>
              </w:rPr>
              <w:t>Площади</w:t>
            </w:r>
            <w:proofErr w:type="spellEnd"/>
            <w:r w:rsidRPr="00CB29A5">
              <w:rPr>
                <w:rFonts w:ascii="Times New Roman" w:hAnsi="Times New Roman" w:cs="Times New Roman"/>
                <w:color w:val="000000"/>
                <w:sz w:val="24"/>
                <w:szCs w:val="24"/>
              </w:rPr>
              <w:t xml:space="preserve"> </w:t>
            </w:r>
            <w:proofErr w:type="spellStart"/>
            <w:r w:rsidRPr="00CB29A5">
              <w:rPr>
                <w:rFonts w:ascii="Times New Roman" w:hAnsi="Times New Roman" w:cs="Times New Roman"/>
                <w:color w:val="000000"/>
                <w:sz w:val="24"/>
                <w:szCs w:val="24"/>
              </w:rPr>
              <w:t>подобных</w:t>
            </w:r>
            <w:proofErr w:type="spellEnd"/>
            <w:r w:rsidRPr="00CB29A5">
              <w:rPr>
                <w:rFonts w:ascii="Times New Roman" w:hAnsi="Times New Roman" w:cs="Times New Roman"/>
                <w:color w:val="000000"/>
                <w:sz w:val="24"/>
                <w:szCs w:val="24"/>
              </w:rPr>
              <w:t xml:space="preserve"> </w:t>
            </w:r>
            <w:proofErr w:type="spellStart"/>
            <w:r w:rsidRPr="00CB29A5">
              <w:rPr>
                <w:rFonts w:ascii="Times New Roman" w:hAnsi="Times New Roman" w:cs="Times New Roman"/>
                <w:color w:val="000000"/>
                <w:sz w:val="24"/>
                <w:szCs w:val="24"/>
              </w:rPr>
              <w:t>фигур</w:t>
            </w:r>
            <w:proofErr w:type="spellEnd"/>
          </w:p>
        </w:tc>
        <w:tc>
          <w:tcPr>
            <w:tcW w:w="974"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14 </w:t>
            </w:r>
          </w:p>
        </w:tc>
        <w:tc>
          <w:tcPr>
            <w:tcW w:w="1696"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 </w:t>
            </w:r>
          </w:p>
        </w:tc>
        <w:tc>
          <w:tcPr>
            <w:tcW w:w="1783"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639"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12">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417</w:t>
              </w:r>
              <w:r w:rsidRPr="00CB29A5">
                <w:rPr>
                  <w:rFonts w:ascii="Times New Roman" w:hAnsi="Times New Roman" w:cs="Times New Roman"/>
                  <w:color w:val="0000FF"/>
                  <w:sz w:val="24"/>
                  <w:szCs w:val="24"/>
                  <w:u w:val="single"/>
                </w:rPr>
                <w:t>e</w:t>
              </w:r>
              <w:r w:rsidRPr="00CB29A5">
                <w:rPr>
                  <w:rFonts w:ascii="Times New Roman" w:hAnsi="Times New Roman" w:cs="Times New Roman"/>
                  <w:color w:val="0000FF"/>
                  <w:sz w:val="24"/>
                  <w:szCs w:val="24"/>
                  <w:u w:val="single"/>
                  <w:lang w:val="ru-RU"/>
                </w:rPr>
                <w:t>18</w:t>
              </w:r>
            </w:hyperlink>
          </w:p>
        </w:tc>
      </w:tr>
      <w:tr w:rsidR="00CB29A5" w:rsidRPr="00B25AEF" w:rsidTr="00297F94">
        <w:trPr>
          <w:trHeight w:val="144"/>
          <w:tblCellSpacing w:w="20" w:type="nil"/>
        </w:trPr>
        <w:tc>
          <w:tcPr>
            <w:tcW w:w="461"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4</w:t>
            </w:r>
          </w:p>
        </w:tc>
        <w:tc>
          <w:tcPr>
            <w:tcW w:w="3080"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Теорема Пифагора и начала тригонометрии</w:t>
            </w:r>
          </w:p>
        </w:tc>
        <w:tc>
          <w:tcPr>
            <w:tcW w:w="974"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lang w:val="ru-RU"/>
              </w:rPr>
              <w:t xml:space="preserve"> </w:t>
            </w:r>
            <w:r w:rsidRPr="00CB29A5">
              <w:rPr>
                <w:rFonts w:ascii="Times New Roman" w:hAnsi="Times New Roman" w:cs="Times New Roman"/>
                <w:color w:val="000000"/>
                <w:sz w:val="24"/>
                <w:szCs w:val="24"/>
              </w:rPr>
              <w:t xml:space="preserve">10 </w:t>
            </w:r>
          </w:p>
        </w:tc>
        <w:tc>
          <w:tcPr>
            <w:tcW w:w="1696"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 </w:t>
            </w:r>
          </w:p>
        </w:tc>
        <w:tc>
          <w:tcPr>
            <w:tcW w:w="1783"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639"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13">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417</w:t>
              </w:r>
              <w:r w:rsidRPr="00CB29A5">
                <w:rPr>
                  <w:rFonts w:ascii="Times New Roman" w:hAnsi="Times New Roman" w:cs="Times New Roman"/>
                  <w:color w:val="0000FF"/>
                  <w:sz w:val="24"/>
                  <w:szCs w:val="24"/>
                  <w:u w:val="single"/>
                </w:rPr>
                <w:t>e</w:t>
              </w:r>
              <w:r w:rsidRPr="00CB29A5">
                <w:rPr>
                  <w:rFonts w:ascii="Times New Roman" w:hAnsi="Times New Roman" w:cs="Times New Roman"/>
                  <w:color w:val="0000FF"/>
                  <w:sz w:val="24"/>
                  <w:szCs w:val="24"/>
                  <w:u w:val="single"/>
                  <w:lang w:val="ru-RU"/>
                </w:rPr>
                <w:t>18</w:t>
              </w:r>
            </w:hyperlink>
          </w:p>
        </w:tc>
      </w:tr>
      <w:tr w:rsidR="00CB29A5" w:rsidRPr="00B25AEF" w:rsidTr="00297F94">
        <w:trPr>
          <w:trHeight w:val="144"/>
          <w:tblCellSpacing w:w="20" w:type="nil"/>
        </w:trPr>
        <w:tc>
          <w:tcPr>
            <w:tcW w:w="461"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5</w:t>
            </w:r>
          </w:p>
        </w:tc>
        <w:tc>
          <w:tcPr>
            <w:tcW w:w="3080"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lang w:val="ru-RU"/>
              </w:rPr>
              <w:t xml:space="preserve"> </w:t>
            </w:r>
            <w:r w:rsidRPr="00CB29A5">
              <w:rPr>
                <w:rFonts w:ascii="Times New Roman" w:hAnsi="Times New Roman" w:cs="Times New Roman"/>
                <w:color w:val="000000"/>
                <w:sz w:val="24"/>
                <w:szCs w:val="24"/>
              </w:rPr>
              <w:t xml:space="preserve">13 </w:t>
            </w:r>
          </w:p>
        </w:tc>
        <w:tc>
          <w:tcPr>
            <w:tcW w:w="1696"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 </w:t>
            </w:r>
          </w:p>
        </w:tc>
        <w:tc>
          <w:tcPr>
            <w:tcW w:w="1783"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639"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14">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417</w:t>
              </w:r>
              <w:r w:rsidRPr="00CB29A5">
                <w:rPr>
                  <w:rFonts w:ascii="Times New Roman" w:hAnsi="Times New Roman" w:cs="Times New Roman"/>
                  <w:color w:val="0000FF"/>
                  <w:sz w:val="24"/>
                  <w:szCs w:val="24"/>
                  <w:u w:val="single"/>
                </w:rPr>
                <w:t>e</w:t>
              </w:r>
              <w:r w:rsidRPr="00CB29A5">
                <w:rPr>
                  <w:rFonts w:ascii="Times New Roman" w:hAnsi="Times New Roman" w:cs="Times New Roman"/>
                  <w:color w:val="0000FF"/>
                  <w:sz w:val="24"/>
                  <w:szCs w:val="24"/>
                  <w:u w:val="single"/>
                  <w:lang w:val="ru-RU"/>
                </w:rPr>
                <w:t>18</w:t>
              </w:r>
            </w:hyperlink>
          </w:p>
        </w:tc>
      </w:tr>
      <w:tr w:rsidR="00CB29A5" w:rsidRPr="00B25AEF" w:rsidTr="00297F94">
        <w:trPr>
          <w:trHeight w:val="144"/>
          <w:tblCellSpacing w:w="20" w:type="nil"/>
        </w:trPr>
        <w:tc>
          <w:tcPr>
            <w:tcW w:w="461"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6</w:t>
            </w:r>
          </w:p>
        </w:tc>
        <w:tc>
          <w:tcPr>
            <w:tcW w:w="3080"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color w:val="000000"/>
                <w:sz w:val="24"/>
                <w:szCs w:val="24"/>
              </w:rPr>
              <w:t>Повторение</w:t>
            </w:r>
            <w:proofErr w:type="spellEnd"/>
            <w:r w:rsidRPr="00CB29A5">
              <w:rPr>
                <w:rFonts w:ascii="Times New Roman" w:hAnsi="Times New Roman" w:cs="Times New Roman"/>
                <w:color w:val="000000"/>
                <w:sz w:val="24"/>
                <w:szCs w:val="24"/>
              </w:rPr>
              <w:t xml:space="preserve">, </w:t>
            </w:r>
            <w:proofErr w:type="spellStart"/>
            <w:r w:rsidRPr="00CB29A5">
              <w:rPr>
                <w:rFonts w:ascii="Times New Roman" w:hAnsi="Times New Roman" w:cs="Times New Roman"/>
                <w:color w:val="000000"/>
                <w:sz w:val="24"/>
                <w:szCs w:val="24"/>
              </w:rPr>
              <w:t>обобщение</w:t>
            </w:r>
            <w:proofErr w:type="spellEnd"/>
            <w:r w:rsidRPr="00CB29A5">
              <w:rPr>
                <w:rFonts w:ascii="Times New Roman" w:hAnsi="Times New Roman" w:cs="Times New Roman"/>
                <w:color w:val="000000"/>
                <w:sz w:val="24"/>
                <w:szCs w:val="24"/>
              </w:rPr>
              <w:t xml:space="preserve"> </w:t>
            </w:r>
            <w:proofErr w:type="spellStart"/>
            <w:r w:rsidRPr="00CB29A5">
              <w:rPr>
                <w:rFonts w:ascii="Times New Roman" w:hAnsi="Times New Roman" w:cs="Times New Roman"/>
                <w:color w:val="000000"/>
                <w:sz w:val="24"/>
                <w:szCs w:val="24"/>
              </w:rPr>
              <w:t>знаний</w:t>
            </w:r>
            <w:proofErr w:type="spellEnd"/>
          </w:p>
        </w:tc>
        <w:tc>
          <w:tcPr>
            <w:tcW w:w="974"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4 </w:t>
            </w:r>
          </w:p>
        </w:tc>
        <w:tc>
          <w:tcPr>
            <w:tcW w:w="1696"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 </w:t>
            </w:r>
          </w:p>
        </w:tc>
        <w:tc>
          <w:tcPr>
            <w:tcW w:w="1783"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639"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15">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417</w:t>
              </w:r>
              <w:r w:rsidRPr="00CB29A5">
                <w:rPr>
                  <w:rFonts w:ascii="Times New Roman" w:hAnsi="Times New Roman" w:cs="Times New Roman"/>
                  <w:color w:val="0000FF"/>
                  <w:sz w:val="24"/>
                  <w:szCs w:val="24"/>
                  <w:u w:val="single"/>
                </w:rPr>
                <w:t>e</w:t>
              </w:r>
              <w:r w:rsidRPr="00CB29A5">
                <w:rPr>
                  <w:rFonts w:ascii="Times New Roman" w:hAnsi="Times New Roman" w:cs="Times New Roman"/>
                  <w:color w:val="0000FF"/>
                  <w:sz w:val="24"/>
                  <w:szCs w:val="24"/>
                  <w:u w:val="single"/>
                  <w:lang w:val="ru-RU"/>
                </w:rPr>
                <w:t>18</w:t>
              </w:r>
            </w:hyperlink>
          </w:p>
        </w:tc>
      </w:tr>
      <w:tr w:rsidR="00CB29A5" w:rsidRPr="00CB29A5" w:rsidTr="00297F94">
        <w:trPr>
          <w:trHeight w:val="144"/>
          <w:tblCellSpacing w:w="20" w:type="nil"/>
        </w:trPr>
        <w:tc>
          <w:tcPr>
            <w:tcW w:w="0" w:type="auto"/>
            <w:gridSpan w:val="2"/>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ОБЩЕЕ КОЛИЧЕСТВО ЧАСОВ ПО ПРОГРАММЕ</w:t>
            </w:r>
          </w:p>
        </w:tc>
        <w:tc>
          <w:tcPr>
            <w:tcW w:w="1531"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lang w:val="ru-RU"/>
              </w:rPr>
              <w:t xml:space="preserve"> </w:t>
            </w:r>
            <w:r w:rsidRPr="00CB29A5">
              <w:rPr>
                <w:rFonts w:ascii="Times New Roman" w:hAnsi="Times New Roman" w:cs="Times New Roman"/>
                <w:color w:val="000000"/>
                <w:sz w:val="24"/>
                <w:szCs w:val="24"/>
              </w:rPr>
              <w:t xml:space="preserve">68 </w:t>
            </w:r>
          </w:p>
        </w:tc>
        <w:tc>
          <w:tcPr>
            <w:tcW w:w="1696"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6 </w:t>
            </w:r>
          </w:p>
        </w:tc>
        <w:tc>
          <w:tcPr>
            <w:tcW w:w="1783"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0 </w:t>
            </w:r>
          </w:p>
        </w:tc>
        <w:tc>
          <w:tcPr>
            <w:tcW w:w="2639" w:type="dxa"/>
            <w:tcMar>
              <w:top w:w="50" w:type="dxa"/>
              <w:left w:w="100" w:type="dxa"/>
            </w:tcMar>
            <w:vAlign w:val="center"/>
          </w:tcPr>
          <w:p w:rsidR="00CB29A5" w:rsidRPr="00CB29A5" w:rsidRDefault="00CB29A5" w:rsidP="00297F94">
            <w:pPr>
              <w:rPr>
                <w:rFonts w:ascii="Times New Roman" w:hAnsi="Times New Roman" w:cs="Times New Roman"/>
                <w:sz w:val="24"/>
                <w:szCs w:val="24"/>
              </w:rPr>
            </w:pPr>
          </w:p>
        </w:tc>
      </w:tr>
    </w:tbl>
    <w:p w:rsidR="00CB29A5" w:rsidRPr="00CB29A5" w:rsidRDefault="00CB29A5" w:rsidP="00CB29A5">
      <w:pPr>
        <w:rPr>
          <w:rFonts w:ascii="Times New Roman" w:hAnsi="Times New Roman" w:cs="Times New Roman"/>
          <w:sz w:val="24"/>
          <w:szCs w:val="24"/>
        </w:rPr>
        <w:sectPr w:rsidR="00CB29A5" w:rsidRPr="00CB29A5">
          <w:pgSz w:w="16383" w:h="11906" w:orient="landscape"/>
          <w:pgMar w:top="1134" w:right="850" w:bottom="1134" w:left="1701" w:header="720" w:footer="720" w:gutter="0"/>
          <w:cols w:space="720"/>
        </w:sectPr>
      </w:pPr>
    </w:p>
    <w:p w:rsidR="00CB29A5" w:rsidRPr="00CB29A5" w:rsidRDefault="00CB29A5" w:rsidP="00CB29A5">
      <w:pPr>
        <w:spacing w:after="0"/>
        <w:ind w:left="120"/>
        <w:rPr>
          <w:rFonts w:ascii="Times New Roman" w:hAnsi="Times New Roman" w:cs="Times New Roman"/>
          <w:sz w:val="24"/>
          <w:szCs w:val="24"/>
        </w:rPr>
      </w:pPr>
      <w:r w:rsidRPr="00CB29A5">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7"/>
        <w:gridCol w:w="1857"/>
        <w:gridCol w:w="854"/>
        <w:gridCol w:w="1637"/>
        <w:gridCol w:w="1697"/>
        <w:gridCol w:w="2683"/>
      </w:tblGrid>
      <w:tr w:rsidR="00CB29A5" w:rsidRPr="00CB29A5" w:rsidTr="00297F94">
        <w:trPr>
          <w:trHeight w:val="144"/>
          <w:tblCellSpacing w:w="20" w:type="nil"/>
        </w:trPr>
        <w:tc>
          <w:tcPr>
            <w:tcW w:w="480" w:type="dxa"/>
            <w:vMerge w:val="restart"/>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r w:rsidRPr="00CB29A5">
              <w:rPr>
                <w:rFonts w:ascii="Times New Roman" w:hAnsi="Times New Roman" w:cs="Times New Roman"/>
                <w:b/>
                <w:color w:val="000000"/>
                <w:sz w:val="24"/>
                <w:szCs w:val="24"/>
              </w:rPr>
              <w:t xml:space="preserve">№ п/п </w:t>
            </w:r>
          </w:p>
          <w:p w:rsidR="00CB29A5" w:rsidRPr="00CB29A5" w:rsidRDefault="00CB29A5" w:rsidP="00297F94">
            <w:pPr>
              <w:spacing w:after="0"/>
              <w:ind w:left="135"/>
              <w:rPr>
                <w:rFonts w:ascii="Times New Roman" w:hAnsi="Times New Roman" w:cs="Times New Roman"/>
                <w:sz w:val="24"/>
                <w:szCs w:val="24"/>
              </w:rPr>
            </w:pPr>
          </w:p>
        </w:tc>
        <w:tc>
          <w:tcPr>
            <w:tcW w:w="2728" w:type="dxa"/>
            <w:vMerge w:val="restart"/>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Наименование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разделов</w:t>
            </w:r>
            <w:proofErr w:type="spellEnd"/>
            <w:r w:rsidRPr="00CB29A5">
              <w:rPr>
                <w:rFonts w:ascii="Times New Roman" w:hAnsi="Times New Roman" w:cs="Times New Roman"/>
                <w:b/>
                <w:color w:val="000000"/>
                <w:sz w:val="24"/>
                <w:szCs w:val="24"/>
              </w:rPr>
              <w:t xml:space="preserve"> и </w:t>
            </w:r>
            <w:proofErr w:type="spellStart"/>
            <w:r w:rsidRPr="00CB29A5">
              <w:rPr>
                <w:rFonts w:ascii="Times New Roman" w:hAnsi="Times New Roman" w:cs="Times New Roman"/>
                <w:b/>
                <w:color w:val="000000"/>
                <w:sz w:val="24"/>
                <w:szCs w:val="24"/>
              </w:rPr>
              <w:t>тем</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программы</w:t>
            </w:r>
            <w:proofErr w:type="spellEnd"/>
            <w:r w:rsidRPr="00CB29A5">
              <w:rPr>
                <w:rFonts w:ascii="Times New Roman" w:hAnsi="Times New Roman" w:cs="Times New Roman"/>
                <w:b/>
                <w:color w:val="000000"/>
                <w:sz w:val="24"/>
                <w:szCs w:val="24"/>
              </w:rPr>
              <w:t xml:space="preserve"> </w:t>
            </w:r>
          </w:p>
          <w:p w:rsidR="00CB29A5" w:rsidRPr="00CB29A5" w:rsidRDefault="00CB29A5" w:rsidP="00297F94">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Количество</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часов</w:t>
            </w:r>
            <w:proofErr w:type="spellEnd"/>
          </w:p>
        </w:tc>
        <w:tc>
          <w:tcPr>
            <w:tcW w:w="2734" w:type="dxa"/>
            <w:vMerge w:val="restart"/>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Электронные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цифровые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образовательные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ресурсы</w:t>
            </w:r>
            <w:proofErr w:type="spellEnd"/>
            <w:r w:rsidRPr="00CB29A5">
              <w:rPr>
                <w:rFonts w:ascii="Times New Roman" w:hAnsi="Times New Roman" w:cs="Times New Roman"/>
                <w:b/>
                <w:color w:val="000000"/>
                <w:sz w:val="24"/>
                <w:szCs w:val="24"/>
              </w:rPr>
              <w:t xml:space="preserve"> </w:t>
            </w:r>
          </w:p>
          <w:p w:rsidR="00CB29A5" w:rsidRPr="00CB29A5" w:rsidRDefault="00CB29A5" w:rsidP="00297F94">
            <w:pPr>
              <w:spacing w:after="0"/>
              <w:ind w:left="135"/>
              <w:rPr>
                <w:rFonts w:ascii="Times New Roman" w:hAnsi="Times New Roman" w:cs="Times New Roman"/>
                <w:sz w:val="24"/>
                <w:szCs w:val="24"/>
              </w:rPr>
            </w:pPr>
          </w:p>
        </w:tc>
      </w:tr>
      <w:tr w:rsidR="00CB29A5" w:rsidRPr="00CB29A5" w:rsidTr="00297F94">
        <w:trPr>
          <w:trHeight w:val="144"/>
          <w:tblCellSpacing w:w="20" w:type="nil"/>
        </w:trPr>
        <w:tc>
          <w:tcPr>
            <w:tcW w:w="0" w:type="auto"/>
            <w:vMerge/>
            <w:tcBorders>
              <w:top w:val="nil"/>
            </w:tcBorders>
            <w:tcMar>
              <w:top w:w="50" w:type="dxa"/>
              <w:left w:w="100" w:type="dxa"/>
            </w:tcMar>
          </w:tcPr>
          <w:p w:rsidR="00CB29A5" w:rsidRPr="00CB29A5" w:rsidRDefault="00CB29A5" w:rsidP="00297F94">
            <w:pPr>
              <w:rPr>
                <w:rFonts w:ascii="Times New Roman" w:hAnsi="Times New Roman" w:cs="Times New Roman"/>
                <w:sz w:val="24"/>
                <w:szCs w:val="24"/>
              </w:rPr>
            </w:pPr>
          </w:p>
        </w:tc>
        <w:tc>
          <w:tcPr>
            <w:tcW w:w="0" w:type="auto"/>
            <w:vMerge/>
            <w:tcBorders>
              <w:top w:val="nil"/>
            </w:tcBorders>
            <w:tcMar>
              <w:top w:w="50" w:type="dxa"/>
              <w:left w:w="100" w:type="dxa"/>
            </w:tcMar>
          </w:tcPr>
          <w:p w:rsidR="00CB29A5" w:rsidRPr="00CB29A5" w:rsidRDefault="00CB29A5" w:rsidP="00297F94">
            <w:pPr>
              <w:rPr>
                <w:rFonts w:ascii="Times New Roman" w:hAnsi="Times New Roman" w:cs="Times New Roman"/>
                <w:sz w:val="24"/>
                <w:szCs w:val="24"/>
              </w:rPr>
            </w:pPr>
          </w:p>
        </w:tc>
        <w:tc>
          <w:tcPr>
            <w:tcW w:w="1008"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Всего</w:t>
            </w:r>
            <w:proofErr w:type="spellEnd"/>
            <w:r w:rsidRPr="00CB29A5">
              <w:rPr>
                <w:rFonts w:ascii="Times New Roman" w:hAnsi="Times New Roman" w:cs="Times New Roman"/>
                <w:b/>
                <w:color w:val="000000"/>
                <w:sz w:val="24"/>
                <w:szCs w:val="24"/>
              </w:rPr>
              <w:t xml:space="preserve"> </w:t>
            </w:r>
          </w:p>
          <w:p w:rsidR="00CB29A5" w:rsidRPr="00CB29A5" w:rsidRDefault="00CB29A5" w:rsidP="00297F94">
            <w:pPr>
              <w:spacing w:after="0"/>
              <w:ind w:left="135"/>
              <w:rPr>
                <w:rFonts w:ascii="Times New Roman" w:hAnsi="Times New Roman" w:cs="Times New Roman"/>
                <w:sz w:val="24"/>
                <w:szCs w:val="24"/>
              </w:rPr>
            </w:pPr>
          </w:p>
        </w:tc>
        <w:tc>
          <w:tcPr>
            <w:tcW w:w="1736"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Контрольные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работы</w:t>
            </w:r>
            <w:proofErr w:type="spellEnd"/>
            <w:r w:rsidRPr="00CB29A5">
              <w:rPr>
                <w:rFonts w:ascii="Times New Roman" w:hAnsi="Times New Roman" w:cs="Times New Roman"/>
                <w:b/>
                <w:color w:val="000000"/>
                <w:sz w:val="24"/>
                <w:szCs w:val="24"/>
              </w:rPr>
              <w:t xml:space="preserve"> </w:t>
            </w:r>
          </w:p>
          <w:p w:rsidR="00CB29A5" w:rsidRPr="00CB29A5" w:rsidRDefault="00CB29A5" w:rsidP="00297F94">
            <w:pPr>
              <w:spacing w:after="0"/>
              <w:ind w:left="135"/>
              <w:rPr>
                <w:rFonts w:ascii="Times New Roman" w:hAnsi="Times New Roman" w:cs="Times New Roman"/>
                <w:sz w:val="24"/>
                <w:szCs w:val="24"/>
              </w:rPr>
            </w:pPr>
          </w:p>
        </w:tc>
        <w:tc>
          <w:tcPr>
            <w:tcW w:w="1820"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b/>
                <w:color w:val="000000"/>
                <w:sz w:val="24"/>
                <w:szCs w:val="24"/>
              </w:rPr>
              <w:t>Практические</w:t>
            </w:r>
            <w:proofErr w:type="spellEnd"/>
            <w:r w:rsidRPr="00CB29A5">
              <w:rPr>
                <w:rFonts w:ascii="Times New Roman" w:hAnsi="Times New Roman" w:cs="Times New Roman"/>
                <w:b/>
                <w:color w:val="000000"/>
                <w:sz w:val="24"/>
                <w:szCs w:val="24"/>
              </w:rPr>
              <w:t xml:space="preserve"> </w:t>
            </w:r>
            <w:proofErr w:type="spellStart"/>
            <w:r w:rsidRPr="00CB29A5">
              <w:rPr>
                <w:rFonts w:ascii="Times New Roman" w:hAnsi="Times New Roman" w:cs="Times New Roman"/>
                <w:b/>
                <w:color w:val="000000"/>
                <w:sz w:val="24"/>
                <w:szCs w:val="24"/>
              </w:rPr>
              <w:t>работы</w:t>
            </w:r>
            <w:proofErr w:type="spellEnd"/>
            <w:r w:rsidRPr="00CB29A5">
              <w:rPr>
                <w:rFonts w:ascii="Times New Roman" w:hAnsi="Times New Roman" w:cs="Times New Roman"/>
                <w:b/>
                <w:color w:val="000000"/>
                <w:sz w:val="24"/>
                <w:szCs w:val="24"/>
              </w:rPr>
              <w:t xml:space="preserve"> </w:t>
            </w:r>
          </w:p>
          <w:p w:rsidR="00CB29A5" w:rsidRPr="00CB29A5" w:rsidRDefault="00CB29A5" w:rsidP="00297F94">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CB29A5" w:rsidRPr="00CB29A5" w:rsidRDefault="00CB29A5" w:rsidP="00297F94">
            <w:pPr>
              <w:rPr>
                <w:rFonts w:ascii="Times New Roman" w:hAnsi="Times New Roman" w:cs="Times New Roman"/>
                <w:sz w:val="24"/>
                <w:szCs w:val="24"/>
              </w:rPr>
            </w:pPr>
          </w:p>
        </w:tc>
      </w:tr>
      <w:tr w:rsidR="00CB29A5" w:rsidRPr="00B25AEF" w:rsidTr="00297F94">
        <w:trPr>
          <w:trHeight w:val="144"/>
          <w:tblCellSpacing w:w="20" w:type="nil"/>
        </w:trPr>
        <w:tc>
          <w:tcPr>
            <w:tcW w:w="480"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1</w:t>
            </w:r>
          </w:p>
        </w:tc>
        <w:tc>
          <w:tcPr>
            <w:tcW w:w="2728"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r w:rsidRPr="00CB29A5">
              <w:rPr>
                <w:rFonts w:ascii="Times New Roman" w:hAnsi="Times New Roman" w:cs="Times New Roman"/>
                <w:color w:val="000000"/>
                <w:sz w:val="24"/>
                <w:szCs w:val="24"/>
                <w:lang w:val="ru-RU"/>
              </w:rPr>
              <w:t xml:space="preserve">Тригонометрия. Теоремы косинусов и синусов. </w:t>
            </w:r>
            <w:proofErr w:type="spellStart"/>
            <w:r w:rsidRPr="00CB29A5">
              <w:rPr>
                <w:rFonts w:ascii="Times New Roman" w:hAnsi="Times New Roman" w:cs="Times New Roman"/>
                <w:color w:val="000000"/>
                <w:sz w:val="24"/>
                <w:szCs w:val="24"/>
              </w:rPr>
              <w:t>Решение</w:t>
            </w:r>
            <w:proofErr w:type="spellEnd"/>
            <w:r w:rsidRPr="00CB29A5">
              <w:rPr>
                <w:rFonts w:ascii="Times New Roman" w:hAnsi="Times New Roman" w:cs="Times New Roman"/>
                <w:color w:val="000000"/>
                <w:sz w:val="24"/>
                <w:szCs w:val="24"/>
              </w:rPr>
              <w:t xml:space="preserve"> </w:t>
            </w:r>
            <w:proofErr w:type="spellStart"/>
            <w:r w:rsidRPr="00CB29A5">
              <w:rPr>
                <w:rFonts w:ascii="Times New Roman" w:hAnsi="Times New Roman" w:cs="Times New Roman"/>
                <w:color w:val="000000"/>
                <w:sz w:val="24"/>
                <w:szCs w:val="24"/>
              </w:rPr>
              <w:t>треугольников</w:t>
            </w:r>
            <w:proofErr w:type="spellEnd"/>
          </w:p>
        </w:tc>
        <w:tc>
          <w:tcPr>
            <w:tcW w:w="1008"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16 </w:t>
            </w:r>
          </w:p>
        </w:tc>
        <w:tc>
          <w:tcPr>
            <w:tcW w:w="1736"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 </w:t>
            </w:r>
          </w:p>
        </w:tc>
        <w:tc>
          <w:tcPr>
            <w:tcW w:w="1820"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734"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16">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w:t>
              </w:r>
              <w:r w:rsidRPr="00CB29A5">
                <w:rPr>
                  <w:rFonts w:ascii="Times New Roman" w:hAnsi="Times New Roman" w:cs="Times New Roman"/>
                  <w:color w:val="0000FF"/>
                  <w:sz w:val="24"/>
                  <w:szCs w:val="24"/>
                  <w:u w:val="single"/>
                </w:rPr>
                <w:t>a</w:t>
              </w:r>
              <w:r w:rsidRPr="00CB29A5">
                <w:rPr>
                  <w:rFonts w:ascii="Times New Roman" w:hAnsi="Times New Roman" w:cs="Times New Roman"/>
                  <w:color w:val="0000FF"/>
                  <w:sz w:val="24"/>
                  <w:szCs w:val="24"/>
                  <w:u w:val="single"/>
                  <w:lang w:val="ru-RU"/>
                </w:rPr>
                <w:t>12</w:t>
              </w:r>
              <w:r w:rsidRPr="00CB29A5">
                <w:rPr>
                  <w:rFonts w:ascii="Times New Roman" w:hAnsi="Times New Roman" w:cs="Times New Roman"/>
                  <w:color w:val="0000FF"/>
                  <w:sz w:val="24"/>
                  <w:szCs w:val="24"/>
                  <w:u w:val="single"/>
                </w:rPr>
                <w:t>c</w:t>
              </w:r>
            </w:hyperlink>
          </w:p>
        </w:tc>
      </w:tr>
      <w:tr w:rsidR="00CB29A5" w:rsidRPr="00B25AEF" w:rsidTr="00297F94">
        <w:trPr>
          <w:trHeight w:val="144"/>
          <w:tblCellSpacing w:w="20" w:type="nil"/>
        </w:trPr>
        <w:tc>
          <w:tcPr>
            <w:tcW w:w="480"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2</w:t>
            </w:r>
          </w:p>
        </w:tc>
        <w:tc>
          <w:tcPr>
            <w:tcW w:w="2728"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Преобразование подобия. Метрические соотношения в окружности</w:t>
            </w:r>
          </w:p>
        </w:tc>
        <w:tc>
          <w:tcPr>
            <w:tcW w:w="1008"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lang w:val="ru-RU"/>
              </w:rPr>
              <w:t xml:space="preserve"> </w:t>
            </w:r>
            <w:r w:rsidRPr="00CB29A5">
              <w:rPr>
                <w:rFonts w:ascii="Times New Roman" w:hAnsi="Times New Roman" w:cs="Times New Roman"/>
                <w:color w:val="000000"/>
                <w:sz w:val="24"/>
                <w:szCs w:val="24"/>
              </w:rPr>
              <w:t xml:space="preserve">10 </w:t>
            </w:r>
          </w:p>
        </w:tc>
        <w:tc>
          <w:tcPr>
            <w:tcW w:w="1736"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 </w:t>
            </w:r>
          </w:p>
        </w:tc>
        <w:tc>
          <w:tcPr>
            <w:tcW w:w="1820"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734"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17">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w:t>
              </w:r>
              <w:r w:rsidRPr="00CB29A5">
                <w:rPr>
                  <w:rFonts w:ascii="Times New Roman" w:hAnsi="Times New Roman" w:cs="Times New Roman"/>
                  <w:color w:val="0000FF"/>
                  <w:sz w:val="24"/>
                  <w:szCs w:val="24"/>
                  <w:u w:val="single"/>
                </w:rPr>
                <w:t>a</w:t>
              </w:r>
              <w:r w:rsidRPr="00CB29A5">
                <w:rPr>
                  <w:rFonts w:ascii="Times New Roman" w:hAnsi="Times New Roman" w:cs="Times New Roman"/>
                  <w:color w:val="0000FF"/>
                  <w:sz w:val="24"/>
                  <w:szCs w:val="24"/>
                  <w:u w:val="single"/>
                  <w:lang w:val="ru-RU"/>
                </w:rPr>
                <w:t>12</w:t>
              </w:r>
              <w:r w:rsidRPr="00CB29A5">
                <w:rPr>
                  <w:rFonts w:ascii="Times New Roman" w:hAnsi="Times New Roman" w:cs="Times New Roman"/>
                  <w:color w:val="0000FF"/>
                  <w:sz w:val="24"/>
                  <w:szCs w:val="24"/>
                  <w:u w:val="single"/>
                </w:rPr>
                <w:t>c</w:t>
              </w:r>
            </w:hyperlink>
          </w:p>
        </w:tc>
      </w:tr>
      <w:tr w:rsidR="00CB29A5" w:rsidRPr="00B25AEF" w:rsidTr="00297F94">
        <w:trPr>
          <w:trHeight w:val="144"/>
          <w:tblCellSpacing w:w="20" w:type="nil"/>
        </w:trPr>
        <w:tc>
          <w:tcPr>
            <w:tcW w:w="480"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3</w:t>
            </w:r>
          </w:p>
        </w:tc>
        <w:tc>
          <w:tcPr>
            <w:tcW w:w="2728"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color w:val="000000"/>
                <w:sz w:val="24"/>
                <w:szCs w:val="24"/>
              </w:rPr>
              <w:t>Векторы</w:t>
            </w:r>
            <w:proofErr w:type="spellEnd"/>
          </w:p>
        </w:tc>
        <w:tc>
          <w:tcPr>
            <w:tcW w:w="1008"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12 </w:t>
            </w:r>
          </w:p>
        </w:tc>
        <w:tc>
          <w:tcPr>
            <w:tcW w:w="1736"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 </w:t>
            </w:r>
          </w:p>
        </w:tc>
        <w:tc>
          <w:tcPr>
            <w:tcW w:w="1820"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734"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18">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w:t>
              </w:r>
              <w:r w:rsidRPr="00CB29A5">
                <w:rPr>
                  <w:rFonts w:ascii="Times New Roman" w:hAnsi="Times New Roman" w:cs="Times New Roman"/>
                  <w:color w:val="0000FF"/>
                  <w:sz w:val="24"/>
                  <w:szCs w:val="24"/>
                  <w:u w:val="single"/>
                </w:rPr>
                <w:t>a</w:t>
              </w:r>
              <w:r w:rsidRPr="00CB29A5">
                <w:rPr>
                  <w:rFonts w:ascii="Times New Roman" w:hAnsi="Times New Roman" w:cs="Times New Roman"/>
                  <w:color w:val="0000FF"/>
                  <w:sz w:val="24"/>
                  <w:szCs w:val="24"/>
                  <w:u w:val="single"/>
                  <w:lang w:val="ru-RU"/>
                </w:rPr>
                <w:t>12</w:t>
              </w:r>
              <w:r w:rsidRPr="00CB29A5">
                <w:rPr>
                  <w:rFonts w:ascii="Times New Roman" w:hAnsi="Times New Roman" w:cs="Times New Roman"/>
                  <w:color w:val="0000FF"/>
                  <w:sz w:val="24"/>
                  <w:szCs w:val="24"/>
                  <w:u w:val="single"/>
                </w:rPr>
                <w:t>c</w:t>
              </w:r>
            </w:hyperlink>
          </w:p>
        </w:tc>
      </w:tr>
      <w:tr w:rsidR="00CB29A5" w:rsidRPr="00B25AEF" w:rsidTr="00297F94">
        <w:trPr>
          <w:trHeight w:val="144"/>
          <w:tblCellSpacing w:w="20" w:type="nil"/>
        </w:trPr>
        <w:tc>
          <w:tcPr>
            <w:tcW w:w="480"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4</w:t>
            </w:r>
          </w:p>
        </w:tc>
        <w:tc>
          <w:tcPr>
            <w:tcW w:w="2728"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color w:val="000000"/>
                <w:sz w:val="24"/>
                <w:szCs w:val="24"/>
              </w:rPr>
              <w:t>Декартовы</w:t>
            </w:r>
            <w:proofErr w:type="spellEnd"/>
            <w:r w:rsidRPr="00CB29A5">
              <w:rPr>
                <w:rFonts w:ascii="Times New Roman" w:hAnsi="Times New Roman" w:cs="Times New Roman"/>
                <w:color w:val="000000"/>
                <w:sz w:val="24"/>
                <w:szCs w:val="24"/>
              </w:rPr>
              <w:t xml:space="preserve"> </w:t>
            </w:r>
            <w:proofErr w:type="spellStart"/>
            <w:r w:rsidRPr="00CB29A5">
              <w:rPr>
                <w:rFonts w:ascii="Times New Roman" w:hAnsi="Times New Roman" w:cs="Times New Roman"/>
                <w:color w:val="000000"/>
                <w:sz w:val="24"/>
                <w:szCs w:val="24"/>
              </w:rPr>
              <w:t>координаты</w:t>
            </w:r>
            <w:proofErr w:type="spellEnd"/>
            <w:r w:rsidRPr="00CB29A5">
              <w:rPr>
                <w:rFonts w:ascii="Times New Roman" w:hAnsi="Times New Roman" w:cs="Times New Roman"/>
                <w:color w:val="000000"/>
                <w:sz w:val="24"/>
                <w:szCs w:val="24"/>
              </w:rPr>
              <w:t xml:space="preserve"> </w:t>
            </w:r>
            <w:proofErr w:type="spellStart"/>
            <w:r w:rsidRPr="00CB29A5">
              <w:rPr>
                <w:rFonts w:ascii="Times New Roman" w:hAnsi="Times New Roman" w:cs="Times New Roman"/>
                <w:color w:val="000000"/>
                <w:sz w:val="24"/>
                <w:szCs w:val="24"/>
              </w:rPr>
              <w:t>на</w:t>
            </w:r>
            <w:proofErr w:type="spellEnd"/>
            <w:r w:rsidRPr="00CB29A5">
              <w:rPr>
                <w:rFonts w:ascii="Times New Roman" w:hAnsi="Times New Roman" w:cs="Times New Roman"/>
                <w:color w:val="000000"/>
                <w:sz w:val="24"/>
                <w:szCs w:val="24"/>
              </w:rPr>
              <w:t xml:space="preserve"> </w:t>
            </w:r>
            <w:proofErr w:type="spellStart"/>
            <w:r w:rsidRPr="00CB29A5">
              <w:rPr>
                <w:rFonts w:ascii="Times New Roman" w:hAnsi="Times New Roman" w:cs="Times New Roman"/>
                <w:color w:val="000000"/>
                <w:sz w:val="24"/>
                <w:szCs w:val="24"/>
              </w:rPr>
              <w:t>плоскости</w:t>
            </w:r>
            <w:proofErr w:type="spellEnd"/>
            <w:r w:rsidRPr="00CB29A5">
              <w:rPr>
                <w:rFonts w:ascii="Times New Roman" w:hAnsi="Times New Roman" w:cs="Times New Roman"/>
                <w:color w:val="000000"/>
                <w:sz w:val="24"/>
                <w:szCs w:val="24"/>
              </w:rPr>
              <w:t xml:space="preserve"> </w:t>
            </w:r>
          </w:p>
        </w:tc>
        <w:tc>
          <w:tcPr>
            <w:tcW w:w="1008"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9 </w:t>
            </w:r>
          </w:p>
        </w:tc>
        <w:tc>
          <w:tcPr>
            <w:tcW w:w="1736"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1 </w:t>
            </w:r>
          </w:p>
        </w:tc>
        <w:tc>
          <w:tcPr>
            <w:tcW w:w="1820"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734"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19">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w:t>
              </w:r>
              <w:r w:rsidRPr="00CB29A5">
                <w:rPr>
                  <w:rFonts w:ascii="Times New Roman" w:hAnsi="Times New Roman" w:cs="Times New Roman"/>
                  <w:color w:val="0000FF"/>
                  <w:sz w:val="24"/>
                  <w:szCs w:val="24"/>
                  <w:u w:val="single"/>
                </w:rPr>
                <w:t>a</w:t>
              </w:r>
              <w:r w:rsidRPr="00CB29A5">
                <w:rPr>
                  <w:rFonts w:ascii="Times New Roman" w:hAnsi="Times New Roman" w:cs="Times New Roman"/>
                  <w:color w:val="0000FF"/>
                  <w:sz w:val="24"/>
                  <w:szCs w:val="24"/>
                  <w:u w:val="single"/>
                  <w:lang w:val="ru-RU"/>
                </w:rPr>
                <w:t>12</w:t>
              </w:r>
              <w:r w:rsidRPr="00CB29A5">
                <w:rPr>
                  <w:rFonts w:ascii="Times New Roman" w:hAnsi="Times New Roman" w:cs="Times New Roman"/>
                  <w:color w:val="0000FF"/>
                  <w:sz w:val="24"/>
                  <w:szCs w:val="24"/>
                  <w:u w:val="single"/>
                </w:rPr>
                <w:t>c</w:t>
              </w:r>
            </w:hyperlink>
          </w:p>
        </w:tc>
      </w:tr>
      <w:tr w:rsidR="00CB29A5" w:rsidRPr="00B25AEF" w:rsidTr="00297F94">
        <w:trPr>
          <w:trHeight w:val="144"/>
          <w:tblCellSpacing w:w="20" w:type="nil"/>
        </w:trPr>
        <w:tc>
          <w:tcPr>
            <w:tcW w:w="480"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5</w:t>
            </w:r>
          </w:p>
        </w:tc>
        <w:tc>
          <w:tcPr>
            <w:tcW w:w="2728"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r w:rsidRPr="00CB29A5">
              <w:rPr>
                <w:rFonts w:ascii="Times New Roman" w:hAnsi="Times New Roman" w:cs="Times New Roman"/>
                <w:color w:val="000000"/>
                <w:sz w:val="24"/>
                <w:szCs w:val="24"/>
                <w:lang w:val="ru-RU"/>
              </w:rPr>
              <w:t xml:space="preserve">Правильные многоугольники. Длина окружности и площадь круга. </w:t>
            </w:r>
            <w:proofErr w:type="spellStart"/>
            <w:r w:rsidRPr="00CB29A5">
              <w:rPr>
                <w:rFonts w:ascii="Times New Roman" w:hAnsi="Times New Roman" w:cs="Times New Roman"/>
                <w:color w:val="000000"/>
                <w:sz w:val="24"/>
                <w:szCs w:val="24"/>
              </w:rPr>
              <w:t>Вычисление</w:t>
            </w:r>
            <w:proofErr w:type="spellEnd"/>
            <w:r w:rsidRPr="00CB29A5">
              <w:rPr>
                <w:rFonts w:ascii="Times New Roman" w:hAnsi="Times New Roman" w:cs="Times New Roman"/>
                <w:color w:val="000000"/>
                <w:sz w:val="24"/>
                <w:szCs w:val="24"/>
              </w:rPr>
              <w:t xml:space="preserve"> </w:t>
            </w:r>
            <w:proofErr w:type="spellStart"/>
            <w:r w:rsidRPr="00CB29A5">
              <w:rPr>
                <w:rFonts w:ascii="Times New Roman" w:hAnsi="Times New Roman" w:cs="Times New Roman"/>
                <w:color w:val="000000"/>
                <w:sz w:val="24"/>
                <w:szCs w:val="24"/>
              </w:rPr>
              <w:t>площадей</w:t>
            </w:r>
            <w:proofErr w:type="spellEnd"/>
          </w:p>
        </w:tc>
        <w:tc>
          <w:tcPr>
            <w:tcW w:w="1008"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8 </w:t>
            </w:r>
          </w:p>
        </w:tc>
        <w:tc>
          <w:tcPr>
            <w:tcW w:w="1736"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1820"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734"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20">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w:t>
              </w:r>
              <w:r w:rsidRPr="00CB29A5">
                <w:rPr>
                  <w:rFonts w:ascii="Times New Roman" w:hAnsi="Times New Roman" w:cs="Times New Roman"/>
                  <w:color w:val="0000FF"/>
                  <w:sz w:val="24"/>
                  <w:szCs w:val="24"/>
                  <w:u w:val="single"/>
                </w:rPr>
                <w:t>a</w:t>
              </w:r>
              <w:r w:rsidRPr="00CB29A5">
                <w:rPr>
                  <w:rFonts w:ascii="Times New Roman" w:hAnsi="Times New Roman" w:cs="Times New Roman"/>
                  <w:color w:val="0000FF"/>
                  <w:sz w:val="24"/>
                  <w:szCs w:val="24"/>
                  <w:u w:val="single"/>
                  <w:lang w:val="ru-RU"/>
                </w:rPr>
                <w:t>12</w:t>
              </w:r>
              <w:r w:rsidRPr="00CB29A5">
                <w:rPr>
                  <w:rFonts w:ascii="Times New Roman" w:hAnsi="Times New Roman" w:cs="Times New Roman"/>
                  <w:color w:val="0000FF"/>
                  <w:sz w:val="24"/>
                  <w:szCs w:val="24"/>
                  <w:u w:val="single"/>
                </w:rPr>
                <w:t>c</w:t>
              </w:r>
            </w:hyperlink>
          </w:p>
        </w:tc>
      </w:tr>
      <w:tr w:rsidR="00CB29A5" w:rsidRPr="00B25AEF" w:rsidTr="00297F94">
        <w:trPr>
          <w:trHeight w:val="144"/>
          <w:tblCellSpacing w:w="20" w:type="nil"/>
        </w:trPr>
        <w:tc>
          <w:tcPr>
            <w:tcW w:w="480"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6</w:t>
            </w:r>
          </w:p>
        </w:tc>
        <w:tc>
          <w:tcPr>
            <w:tcW w:w="2728"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color w:val="000000"/>
                <w:sz w:val="24"/>
                <w:szCs w:val="24"/>
              </w:rPr>
              <w:t>Движения</w:t>
            </w:r>
            <w:proofErr w:type="spellEnd"/>
            <w:r w:rsidRPr="00CB29A5">
              <w:rPr>
                <w:rFonts w:ascii="Times New Roman" w:hAnsi="Times New Roman" w:cs="Times New Roman"/>
                <w:color w:val="000000"/>
                <w:sz w:val="24"/>
                <w:szCs w:val="24"/>
              </w:rPr>
              <w:t xml:space="preserve"> </w:t>
            </w:r>
            <w:proofErr w:type="spellStart"/>
            <w:r w:rsidRPr="00CB29A5">
              <w:rPr>
                <w:rFonts w:ascii="Times New Roman" w:hAnsi="Times New Roman" w:cs="Times New Roman"/>
                <w:color w:val="000000"/>
                <w:sz w:val="24"/>
                <w:szCs w:val="24"/>
              </w:rPr>
              <w:t>плоскости</w:t>
            </w:r>
            <w:proofErr w:type="spellEnd"/>
          </w:p>
        </w:tc>
        <w:tc>
          <w:tcPr>
            <w:tcW w:w="1008"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6 </w:t>
            </w:r>
          </w:p>
        </w:tc>
        <w:tc>
          <w:tcPr>
            <w:tcW w:w="1736"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1820"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734"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21">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w:t>
              </w:r>
              <w:r w:rsidRPr="00CB29A5">
                <w:rPr>
                  <w:rFonts w:ascii="Times New Roman" w:hAnsi="Times New Roman" w:cs="Times New Roman"/>
                  <w:color w:val="0000FF"/>
                  <w:sz w:val="24"/>
                  <w:szCs w:val="24"/>
                  <w:u w:val="single"/>
                </w:rPr>
                <w:t>a</w:t>
              </w:r>
              <w:r w:rsidRPr="00CB29A5">
                <w:rPr>
                  <w:rFonts w:ascii="Times New Roman" w:hAnsi="Times New Roman" w:cs="Times New Roman"/>
                  <w:color w:val="0000FF"/>
                  <w:sz w:val="24"/>
                  <w:szCs w:val="24"/>
                  <w:u w:val="single"/>
                  <w:lang w:val="ru-RU"/>
                </w:rPr>
                <w:t>12</w:t>
              </w:r>
              <w:r w:rsidRPr="00CB29A5">
                <w:rPr>
                  <w:rFonts w:ascii="Times New Roman" w:hAnsi="Times New Roman" w:cs="Times New Roman"/>
                  <w:color w:val="0000FF"/>
                  <w:sz w:val="24"/>
                  <w:szCs w:val="24"/>
                  <w:u w:val="single"/>
                </w:rPr>
                <w:t>c</w:t>
              </w:r>
            </w:hyperlink>
          </w:p>
        </w:tc>
      </w:tr>
      <w:tr w:rsidR="00CB29A5" w:rsidRPr="00B25AEF" w:rsidTr="00297F94">
        <w:trPr>
          <w:trHeight w:val="144"/>
          <w:tblCellSpacing w:w="20" w:type="nil"/>
        </w:trPr>
        <w:tc>
          <w:tcPr>
            <w:tcW w:w="480" w:type="dxa"/>
            <w:tcMar>
              <w:top w:w="50" w:type="dxa"/>
              <w:left w:w="100" w:type="dxa"/>
            </w:tcMar>
            <w:vAlign w:val="center"/>
          </w:tcPr>
          <w:p w:rsidR="00CB29A5" w:rsidRPr="00CB29A5" w:rsidRDefault="00CB29A5" w:rsidP="00297F94">
            <w:pPr>
              <w:spacing w:after="0"/>
              <w:rPr>
                <w:rFonts w:ascii="Times New Roman" w:hAnsi="Times New Roman" w:cs="Times New Roman"/>
                <w:sz w:val="24"/>
                <w:szCs w:val="24"/>
              </w:rPr>
            </w:pPr>
            <w:r w:rsidRPr="00CB29A5">
              <w:rPr>
                <w:rFonts w:ascii="Times New Roman" w:hAnsi="Times New Roman" w:cs="Times New Roman"/>
                <w:color w:val="000000"/>
                <w:sz w:val="24"/>
                <w:szCs w:val="24"/>
              </w:rPr>
              <w:t>7</w:t>
            </w:r>
          </w:p>
        </w:tc>
        <w:tc>
          <w:tcPr>
            <w:tcW w:w="2728"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rPr>
            </w:pPr>
            <w:proofErr w:type="spellStart"/>
            <w:r w:rsidRPr="00CB29A5">
              <w:rPr>
                <w:rFonts w:ascii="Times New Roman" w:hAnsi="Times New Roman" w:cs="Times New Roman"/>
                <w:color w:val="000000"/>
                <w:sz w:val="24"/>
                <w:szCs w:val="24"/>
              </w:rPr>
              <w:t>Повторение</w:t>
            </w:r>
            <w:proofErr w:type="spellEnd"/>
            <w:r w:rsidRPr="00CB29A5">
              <w:rPr>
                <w:rFonts w:ascii="Times New Roman" w:hAnsi="Times New Roman" w:cs="Times New Roman"/>
                <w:color w:val="000000"/>
                <w:sz w:val="24"/>
                <w:szCs w:val="24"/>
              </w:rPr>
              <w:t xml:space="preserve">, </w:t>
            </w:r>
            <w:proofErr w:type="spellStart"/>
            <w:r w:rsidRPr="00CB29A5">
              <w:rPr>
                <w:rFonts w:ascii="Times New Roman" w:hAnsi="Times New Roman" w:cs="Times New Roman"/>
                <w:color w:val="000000"/>
                <w:sz w:val="24"/>
                <w:szCs w:val="24"/>
              </w:rPr>
              <w:t>обобщение</w:t>
            </w:r>
            <w:proofErr w:type="spellEnd"/>
            <w:r w:rsidRPr="00CB29A5">
              <w:rPr>
                <w:rFonts w:ascii="Times New Roman" w:hAnsi="Times New Roman" w:cs="Times New Roman"/>
                <w:color w:val="000000"/>
                <w:sz w:val="24"/>
                <w:szCs w:val="24"/>
              </w:rPr>
              <w:t xml:space="preserve">, </w:t>
            </w:r>
            <w:proofErr w:type="spellStart"/>
            <w:r w:rsidRPr="00CB29A5">
              <w:rPr>
                <w:rFonts w:ascii="Times New Roman" w:hAnsi="Times New Roman" w:cs="Times New Roman"/>
                <w:color w:val="000000"/>
                <w:sz w:val="24"/>
                <w:szCs w:val="24"/>
              </w:rPr>
              <w:t>систематизация</w:t>
            </w:r>
            <w:proofErr w:type="spellEnd"/>
            <w:r w:rsidRPr="00CB29A5">
              <w:rPr>
                <w:rFonts w:ascii="Times New Roman" w:hAnsi="Times New Roman" w:cs="Times New Roman"/>
                <w:color w:val="000000"/>
                <w:sz w:val="24"/>
                <w:szCs w:val="24"/>
              </w:rPr>
              <w:t xml:space="preserve"> </w:t>
            </w:r>
            <w:proofErr w:type="spellStart"/>
            <w:r w:rsidRPr="00CB29A5">
              <w:rPr>
                <w:rFonts w:ascii="Times New Roman" w:hAnsi="Times New Roman" w:cs="Times New Roman"/>
                <w:color w:val="000000"/>
                <w:sz w:val="24"/>
                <w:szCs w:val="24"/>
              </w:rPr>
              <w:t>знаний</w:t>
            </w:r>
            <w:proofErr w:type="spellEnd"/>
          </w:p>
        </w:tc>
        <w:tc>
          <w:tcPr>
            <w:tcW w:w="1008"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7 </w:t>
            </w:r>
          </w:p>
        </w:tc>
        <w:tc>
          <w:tcPr>
            <w:tcW w:w="1736"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2 </w:t>
            </w:r>
          </w:p>
        </w:tc>
        <w:tc>
          <w:tcPr>
            <w:tcW w:w="1820"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p>
        </w:tc>
        <w:tc>
          <w:tcPr>
            <w:tcW w:w="2734" w:type="dxa"/>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 xml:space="preserve">Библиотека ЦОК </w:t>
            </w:r>
            <w:hyperlink r:id="rId22">
              <w:r w:rsidRPr="00CB29A5">
                <w:rPr>
                  <w:rFonts w:ascii="Times New Roman" w:hAnsi="Times New Roman" w:cs="Times New Roman"/>
                  <w:color w:val="0000FF"/>
                  <w:sz w:val="24"/>
                  <w:szCs w:val="24"/>
                  <w:u w:val="single"/>
                </w:rPr>
                <w:t>https</w:t>
              </w:r>
              <w:r w:rsidRPr="00CB29A5">
                <w:rPr>
                  <w:rFonts w:ascii="Times New Roman" w:hAnsi="Times New Roman" w:cs="Times New Roman"/>
                  <w:color w:val="0000FF"/>
                  <w:sz w:val="24"/>
                  <w:szCs w:val="24"/>
                  <w:u w:val="single"/>
                  <w:lang w:val="ru-RU"/>
                </w:rPr>
                <w:t>://</w:t>
              </w:r>
              <w:r w:rsidRPr="00CB29A5">
                <w:rPr>
                  <w:rFonts w:ascii="Times New Roman" w:hAnsi="Times New Roman" w:cs="Times New Roman"/>
                  <w:color w:val="0000FF"/>
                  <w:sz w:val="24"/>
                  <w:szCs w:val="24"/>
                  <w:u w:val="single"/>
                </w:rPr>
                <w:t>m</w:t>
              </w:r>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edsoo</w:t>
              </w:r>
              <w:proofErr w:type="spellEnd"/>
              <w:r w:rsidRPr="00CB29A5">
                <w:rPr>
                  <w:rFonts w:ascii="Times New Roman" w:hAnsi="Times New Roman" w:cs="Times New Roman"/>
                  <w:color w:val="0000FF"/>
                  <w:sz w:val="24"/>
                  <w:szCs w:val="24"/>
                  <w:u w:val="single"/>
                  <w:lang w:val="ru-RU"/>
                </w:rPr>
                <w:t>.</w:t>
              </w:r>
              <w:proofErr w:type="spellStart"/>
              <w:r w:rsidRPr="00CB29A5">
                <w:rPr>
                  <w:rFonts w:ascii="Times New Roman" w:hAnsi="Times New Roman" w:cs="Times New Roman"/>
                  <w:color w:val="0000FF"/>
                  <w:sz w:val="24"/>
                  <w:szCs w:val="24"/>
                  <w:u w:val="single"/>
                </w:rPr>
                <w:t>ru</w:t>
              </w:r>
              <w:proofErr w:type="spellEnd"/>
              <w:r w:rsidRPr="00CB29A5">
                <w:rPr>
                  <w:rFonts w:ascii="Times New Roman" w:hAnsi="Times New Roman" w:cs="Times New Roman"/>
                  <w:color w:val="0000FF"/>
                  <w:sz w:val="24"/>
                  <w:szCs w:val="24"/>
                  <w:u w:val="single"/>
                  <w:lang w:val="ru-RU"/>
                </w:rPr>
                <w:t>/7</w:t>
              </w:r>
              <w:r w:rsidRPr="00CB29A5">
                <w:rPr>
                  <w:rFonts w:ascii="Times New Roman" w:hAnsi="Times New Roman" w:cs="Times New Roman"/>
                  <w:color w:val="0000FF"/>
                  <w:sz w:val="24"/>
                  <w:szCs w:val="24"/>
                  <w:u w:val="single"/>
                </w:rPr>
                <w:t>f</w:t>
              </w:r>
              <w:r w:rsidRPr="00CB29A5">
                <w:rPr>
                  <w:rFonts w:ascii="Times New Roman" w:hAnsi="Times New Roman" w:cs="Times New Roman"/>
                  <w:color w:val="0000FF"/>
                  <w:sz w:val="24"/>
                  <w:szCs w:val="24"/>
                  <w:u w:val="single"/>
                  <w:lang w:val="ru-RU"/>
                </w:rPr>
                <w:t>41</w:t>
              </w:r>
              <w:r w:rsidRPr="00CB29A5">
                <w:rPr>
                  <w:rFonts w:ascii="Times New Roman" w:hAnsi="Times New Roman" w:cs="Times New Roman"/>
                  <w:color w:val="0000FF"/>
                  <w:sz w:val="24"/>
                  <w:szCs w:val="24"/>
                  <w:u w:val="single"/>
                </w:rPr>
                <w:t>a</w:t>
              </w:r>
              <w:r w:rsidRPr="00CB29A5">
                <w:rPr>
                  <w:rFonts w:ascii="Times New Roman" w:hAnsi="Times New Roman" w:cs="Times New Roman"/>
                  <w:color w:val="0000FF"/>
                  <w:sz w:val="24"/>
                  <w:szCs w:val="24"/>
                  <w:u w:val="single"/>
                  <w:lang w:val="ru-RU"/>
                </w:rPr>
                <w:t>12</w:t>
              </w:r>
              <w:r w:rsidRPr="00CB29A5">
                <w:rPr>
                  <w:rFonts w:ascii="Times New Roman" w:hAnsi="Times New Roman" w:cs="Times New Roman"/>
                  <w:color w:val="0000FF"/>
                  <w:sz w:val="24"/>
                  <w:szCs w:val="24"/>
                  <w:u w:val="single"/>
                </w:rPr>
                <w:t>c</w:t>
              </w:r>
            </w:hyperlink>
          </w:p>
        </w:tc>
      </w:tr>
      <w:tr w:rsidR="00CB29A5" w:rsidRPr="00CB29A5" w:rsidTr="00297F94">
        <w:trPr>
          <w:trHeight w:val="144"/>
          <w:tblCellSpacing w:w="20" w:type="nil"/>
        </w:trPr>
        <w:tc>
          <w:tcPr>
            <w:tcW w:w="0" w:type="auto"/>
            <w:gridSpan w:val="2"/>
            <w:tcMar>
              <w:top w:w="50" w:type="dxa"/>
              <w:left w:w="100" w:type="dxa"/>
            </w:tcMar>
            <w:vAlign w:val="center"/>
          </w:tcPr>
          <w:p w:rsidR="00CB29A5" w:rsidRPr="00CB29A5" w:rsidRDefault="00CB29A5" w:rsidP="00297F94">
            <w:pPr>
              <w:spacing w:after="0"/>
              <w:ind w:left="135"/>
              <w:rPr>
                <w:rFonts w:ascii="Times New Roman" w:hAnsi="Times New Roman" w:cs="Times New Roman"/>
                <w:sz w:val="24"/>
                <w:szCs w:val="24"/>
                <w:lang w:val="ru-RU"/>
              </w:rPr>
            </w:pPr>
            <w:r w:rsidRPr="00CB29A5">
              <w:rPr>
                <w:rFonts w:ascii="Times New Roman" w:hAnsi="Times New Roman" w:cs="Times New Roman"/>
                <w:color w:val="000000"/>
                <w:sz w:val="24"/>
                <w:szCs w:val="24"/>
                <w:lang w:val="ru-RU"/>
              </w:rPr>
              <w:t>ОБЩЕЕ КОЛИЧЕСТВО ЧАСОВ ПО ПРОГРАММЕ</w:t>
            </w:r>
          </w:p>
        </w:tc>
        <w:tc>
          <w:tcPr>
            <w:tcW w:w="1585"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lang w:val="ru-RU"/>
              </w:rPr>
              <w:t xml:space="preserve"> </w:t>
            </w:r>
            <w:r w:rsidRPr="00CB29A5">
              <w:rPr>
                <w:rFonts w:ascii="Times New Roman" w:hAnsi="Times New Roman" w:cs="Times New Roman"/>
                <w:color w:val="000000"/>
                <w:sz w:val="24"/>
                <w:szCs w:val="24"/>
              </w:rPr>
              <w:t xml:space="preserve">68 </w:t>
            </w:r>
          </w:p>
        </w:tc>
        <w:tc>
          <w:tcPr>
            <w:tcW w:w="1736"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6 </w:t>
            </w:r>
          </w:p>
        </w:tc>
        <w:tc>
          <w:tcPr>
            <w:tcW w:w="1820" w:type="dxa"/>
            <w:tcMar>
              <w:top w:w="50" w:type="dxa"/>
              <w:left w:w="100" w:type="dxa"/>
            </w:tcMar>
            <w:vAlign w:val="center"/>
          </w:tcPr>
          <w:p w:rsidR="00CB29A5" w:rsidRPr="00CB29A5" w:rsidRDefault="00CB29A5" w:rsidP="00297F94">
            <w:pPr>
              <w:spacing w:after="0"/>
              <w:ind w:left="135"/>
              <w:jc w:val="center"/>
              <w:rPr>
                <w:rFonts w:ascii="Times New Roman" w:hAnsi="Times New Roman" w:cs="Times New Roman"/>
                <w:sz w:val="24"/>
                <w:szCs w:val="24"/>
              </w:rPr>
            </w:pPr>
            <w:r w:rsidRPr="00CB29A5">
              <w:rPr>
                <w:rFonts w:ascii="Times New Roman" w:hAnsi="Times New Roman" w:cs="Times New Roman"/>
                <w:color w:val="000000"/>
                <w:sz w:val="24"/>
                <w:szCs w:val="24"/>
              </w:rPr>
              <w:t xml:space="preserve"> 0 </w:t>
            </w:r>
          </w:p>
        </w:tc>
        <w:tc>
          <w:tcPr>
            <w:tcW w:w="2734" w:type="dxa"/>
            <w:tcMar>
              <w:top w:w="50" w:type="dxa"/>
              <w:left w:w="100" w:type="dxa"/>
            </w:tcMar>
            <w:vAlign w:val="center"/>
          </w:tcPr>
          <w:p w:rsidR="00CB29A5" w:rsidRPr="00CB29A5" w:rsidRDefault="00CB29A5" w:rsidP="00297F94">
            <w:pPr>
              <w:rPr>
                <w:rFonts w:ascii="Times New Roman" w:hAnsi="Times New Roman" w:cs="Times New Roman"/>
                <w:sz w:val="24"/>
                <w:szCs w:val="24"/>
              </w:rPr>
            </w:pPr>
          </w:p>
        </w:tc>
      </w:tr>
    </w:tbl>
    <w:p w:rsidR="00AE4C74" w:rsidRPr="00CB29A5" w:rsidRDefault="00AE4C74">
      <w:pPr>
        <w:rPr>
          <w:rFonts w:ascii="Times New Roman" w:hAnsi="Times New Roman" w:cs="Times New Roman"/>
          <w:sz w:val="24"/>
          <w:szCs w:val="24"/>
        </w:rPr>
      </w:pPr>
    </w:p>
    <w:sectPr w:rsidR="00AE4C74" w:rsidRPr="00CB29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9D3275"/>
    <w:multiLevelType w:val="multilevel"/>
    <w:tmpl w:val="EC262FA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0AE3FAB"/>
    <w:multiLevelType w:val="multilevel"/>
    <w:tmpl w:val="A74A312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3956F85"/>
    <w:multiLevelType w:val="multilevel"/>
    <w:tmpl w:val="3872DF7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C7252C1"/>
    <w:multiLevelType w:val="multilevel"/>
    <w:tmpl w:val="184A446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8652B45"/>
    <w:multiLevelType w:val="multilevel"/>
    <w:tmpl w:val="53463A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B572B7B"/>
    <w:multiLevelType w:val="multilevel"/>
    <w:tmpl w:val="987EB8C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9A5"/>
    <w:rsid w:val="00AE4C74"/>
    <w:rsid w:val="00B25AEF"/>
    <w:rsid w:val="00CB29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E214D"/>
  <w15:chartTrackingRefBased/>
  <w15:docId w15:val="{574E3DA9-1F58-48BC-BC1F-38AC4A71A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29A5"/>
    <w:pPr>
      <w:spacing w:after="200" w:line="276" w:lineRule="auto"/>
    </w:pPr>
    <w:rPr>
      <w:lang w:val="en-US"/>
    </w:rPr>
  </w:style>
  <w:style w:type="paragraph" w:styleId="4">
    <w:name w:val="heading 4"/>
    <w:basedOn w:val="a"/>
    <w:next w:val="a"/>
    <w:link w:val="40"/>
    <w:uiPriority w:val="9"/>
    <w:unhideWhenUsed/>
    <w:qFormat/>
    <w:rsid w:val="00CB29A5"/>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CB29A5"/>
    <w:rPr>
      <w:rFonts w:asciiTheme="majorHAnsi" w:eastAsiaTheme="majorEastAsia" w:hAnsiTheme="majorHAnsi" w:cstheme="majorBidi"/>
      <w:b/>
      <w:bCs/>
      <w:i/>
      <w:iCs/>
      <w:color w:val="4472C4" w:themeColor="accent1"/>
      <w:lang w:val="en-US"/>
    </w:rPr>
  </w:style>
  <w:style w:type="paragraph" w:customStyle="1" w:styleId="Default">
    <w:name w:val="Default"/>
    <w:rsid w:val="00CB29A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 Type="http://schemas.openxmlformats.org/officeDocument/2006/relationships/settings" Target="settings.xml"/><Relationship Id="rId21" Type="http://schemas.openxmlformats.org/officeDocument/2006/relationships/hyperlink" Target="https://m.edsoo.ru/7f41a12c" TargetMode="External"/><Relationship Id="rId7" Type="http://schemas.openxmlformats.org/officeDocument/2006/relationships/hyperlink" Target="https://m.edsoo.ru/7f415e2e"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2" Type="http://schemas.openxmlformats.org/officeDocument/2006/relationships/styles" Target="styles.xml"/><Relationship Id="rId16" Type="http://schemas.openxmlformats.org/officeDocument/2006/relationships/hyperlink" Target="https://m.edsoo.ru/7f41a12c" TargetMode="External"/><Relationship Id="rId20" Type="http://schemas.openxmlformats.org/officeDocument/2006/relationships/hyperlink" Target="https://m.edsoo.ru/7f41a12c"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1" Type="http://schemas.openxmlformats.org/officeDocument/2006/relationships/hyperlink" Target="https://m.edsoo.ru/7f417e18" TargetMode="External"/><Relationship Id="rId24" Type="http://schemas.openxmlformats.org/officeDocument/2006/relationships/theme" Target="theme/theme1.xml"/><Relationship Id="rId5"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fontTable" Target="fontTable.xml"/><Relationship Id="rId10" Type="http://schemas.openxmlformats.org/officeDocument/2006/relationships/hyperlink" Target="https://m.edsoo.ru/7f417e18" TargetMode="External"/><Relationship Id="rId19" Type="http://schemas.openxmlformats.org/officeDocument/2006/relationships/hyperlink" Target="https://m.edsoo.ru/7f41a12c"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4" Type="http://schemas.openxmlformats.org/officeDocument/2006/relationships/hyperlink" Target="https://m.edsoo.ru/7f417e18" TargetMode="External"/><Relationship Id="rId22" Type="http://schemas.openxmlformats.org/officeDocument/2006/relationships/hyperlink" Target="https://m.edsoo.ru/7f41a1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3468</Words>
  <Characters>19768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2023-09-15T09:40:00Z</dcterms:created>
  <dcterms:modified xsi:type="dcterms:W3CDTF">2023-09-23T08:36:00Z</dcterms:modified>
</cp:coreProperties>
</file>